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8465F5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F47DD8">
        <w:rPr>
          <w:rFonts w:eastAsiaTheme="minorEastAsia" w:cs="Arial" w:hint="eastAsia"/>
          <w:b/>
          <w:sz w:val="22"/>
          <w:szCs w:val="22"/>
          <w:lang w:eastAsia="zh-CN"/>
        </w:rPr>
        <w:t>7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 w:rsidR="008465F5">
        <w:rPr>
          <w:rFonts w:eastAsia="MS Mincho" w:cs="Arial"/>
          <w:b/>
          <w:sz w:val="22"/>
          <w:szCs w:val="22"/>
        </w:rPr>
        <w:t xml:space="preserve">               </w:t>
      </w:r>
      <w:r w:rsidR="00F47DD8" w:rsidRPr="00F47DD8">
        <w:rPr>
          <w:rFonts w:eastAsia="MS Mincho" w:cs="Arial"/>
          <w:b/>
          <w:sz w:val="22"/>
          <w:szCs w:val="22"/>
        </w:rPr>
        <w:t>R2-2203078</w:t>
      </w:r>
    </w:p>
    <w:p w:rsidR="00601EC8" w:rsidRPr="00DE5C6E" w:rsidRDefault="00F47DD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 w:rsidRPr="00F47DD8">
        <w:rPr>
          <w:rFonts w:eastAsia="MS Mincho" w:cs="Arial"/>
          <w:b/>
          <w:sz w:val="22"/>
          <w:szCs w:val="22"/>
        </w:rPr>
        <w:t>Electronic meeting, Feb 21 – Mar 3, 2022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25131F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E44AD4" w:rsidRPr="00E44AD4">
        <w:rPr>
          <w:rFonts w:ascii="Arial" w:eastAsiaTheme="minorEastAsia" w:hAnsi="Arial" w:cs="Arial"/>
          <w:b/>
          <w:sz w:val="22"/>
          <w:szCs w:val="22"/>
          <w:lang w:eastAsia="zh-CN"/>
        </w:rPr>
        <w:t>Discussion on the open issues of NCD-SSB</w:t>
      </w:r>
      <w:r w:rsidR="00B6212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</w:p>
    <w:p w:rsidR="0035798C" w:rsidRPr="00CA4350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E44AD4">
        <w:rPr>
          <w:rFonts w:ascii="Arial" w:eastAsiaTheme="minorEastAsia" w:hAnsi="Arial" w:cs="Arial"/>
          <w:b/>
          <w:sz w:val="22"/>
          <w:szCs w:val="22"/>
          <w:lang w:eastAsia="zh-CN"/>
        </w:rPr>
        <w:t>8.12</w:t>
      </w:r>
      <w:r w:rsidR="00E44AD4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.4</w:t>
      </w:r>
    </w:p>
    <w:bookmarkEnd w:id="4"/>
    <w:bookmarkEnd w:id="5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F42768" w:rsidRDefault="00F42768" w:rsidP="00A5092E">
      <w:pPr>
        <w:pStyle w:val="a0"/>
        <w:rPr>
          <w:rFonts w:eastAsiaTheme="minorEastAsia" w:hint="eastAsia"/>
          <w:color w:val="000000" w:themeColor="text1"/>
          <w:lang w:eastAsia="zh-CN"/>
        </w:rPr>
      </w:pPr>
      <w:bookmarkStart w:id="8" w:name="OLE_LINK63"/>
      <w:bookmarkStart w:id="9" w:name="OLE_LINK64"/>
      <w:r>
        <w:rPr>
          <w:rFonts w:eastAsiaTheme="minorEastAsia" w:hint="eastAsia"/>
          <w:color w:val="000000" w:themeColor="text1"/>
          <w:lang w:eastAsia="zh-CN"/>
        </w:rPr>
        <w:t xml:space="preserve">The following </w:t>
      </w:r>
      <w:r w:rsidR="006928EC">
        <w:rPr>
          <w:rFonts w:eastAsiaTheme="minorEastAsia" w:hint="eastAsia"/>
          <w:color w:val="000000" w:themeColor="text1"/>
          <w:lang w:eastAsia="zh-CN"/>
        </w:rPr>
        <w:t xml:space="preserve">two </w:t>
      </w:r>
      <w:r>
        <w:rPr>
          <w:rFonts w:eastAsiaTheme="minorEastAsia" w:hint="eastAsia"/>
          <w:color w:val="000000" w:themeColor="text1"/>
          <w:lang w:eastAsia="zh-CN"/>
        </w:rPr>
        <w:t xml:space="preserve">issues have been discussed in </w:t>
      </w:r>
      <w:r w:rsidR="006928EC">
        <w:rPr>
          <w:rFonts w:eastAsiaTheme="minorEastAsia"/>
          <w:color w:val="000000" w:themeColor="text1"/>
          <w:lang w:eastAsia="zh-CN"/>
        </w:rPr>
        <w:fldChar w:fldCharType="begin"/>
      </w:r>
      <w:r w:rsidR="006928EC">
        <w:rPr>
          <w:rFonts w:eastAsiaTheme="minorEastAsia"/>
          <w:color w:val="000000" w:themeColor="text1"/>
          <w:lang w:eastAsia="zh-CN"/>
        </w:rPr>
        <w:instrText xml:space="preserve"> </w:instrText>
      </w:r>
      <w:r w:rsidR="006928EC">
        <w:rPr>
          <w:rFonts w:eastAsiaTheme="minorEastAsia" w:hint="eastAsia"/>
          <w:color w:val="000000" w:themeColor="text1"/>
          <w:lang w:eastAsia="zh-CN"/>
        </w:rPr>
        <w:instrText>REF _Ref95765760 \r \h</w:instrText>
      </w:r>
      <w:r w:rsidR="006928EC">
        <w:rPr>
          <w:rFonts w:eastAsiaTheme="minorEastAsia"/>
          <w:color w:val="000000" w:themeColor="text1"/>
          <w:lang w:eastAsia="zh-CN"/>
        </w:rPr>
        <w:instrText xml:space="preserve"> </w:instrText>
      </w:r>
      <w:r w:rsidR="006928EC">
        <w:rPr>
          <w:rFonts w:eastAsiaTheme="minorEastAsia"/>
          <w:color w:val="000000" w:themeColor="text1"/>
          <w:lang w:eastAsia="zh-CN"/>
        </w:rPr>
      </w:r>
      <w:r w:rsidR="006928EC">
        <w:rPr>
          <w:rFonts w:eastAsiaTheme="minorEastAsia"/>
          <w:color w:val="000000" w:themeColor="text1"/>
          <w:lang w:eastAsia="zh-CN"/>
        </w:rPr>
        <w:fldChar w:fldCharType="separate"/>
      </w:r>
      <w:r w:rsidR="006928EC">
        <w:rPr>
          <w:rFonts w:eastAsiaTheme="minorEastAsia"/>
          <w:color w:val="000000" w:themeColor="text1"/>
          <w:lang w:eastAsia="zh-CN"/>
        </w:rPr>
        <w:t>[1]</w:t>
      </w:r>
      <w:r w:rsidR="006928EC">
        <w:rPr>
          <w:rFonts w:eastAsiaTheme="minorEastAsia"/>
          <w:color w:val="000000" w:themeColor="text1"/>
          <w:lang w:eastAsia="zh-CN"/>
        </w:rPr>
        <w:fldChar w:fldCharType="end"/>
      </w:r>
      <w:r w:rsidR="006928EC">
        <w:rPr>
          <w:rFonts w:eastAsiaTheme="minorEastAsia" w:hint="eastAsia"/>
          <w:color w:val="000000" w:themeColor="text1"/>
          <w:lang w:eastAsia="zh-CN"/>
        </w:rPr>
        <w:t xml:space="preserve"> of </w:t>
      </w:r>
      <w:r>
        <w:rPr>
          <w:rFonts w:eastAsiaTheme="minorEastAsia" w:hint="eastAsia"/>
          <w:color w:val="000000" w:themeColor="text1"/>
          <w:lang w:eastAsia="zh-CN"/>
        </w:rPr>
        <w:t>RAN2#116bis-e</w:t>
      </w:r>
      <w:r w:rsidR="006928EC">
        <w:rPr>
          <w:rFonts w:eastAsiaTheme="minorEastAsia" w:hint="eastAsia"/>
          <w:color w:val="000000" w:themeColor="text1"/>
          <w:lang w:eastAsia="zh-CN"/>
        </w:rPr>
        <w:t>, and suggested be</w:t>
      </w:r>
      <w:r w:rsidR="00A825A4">
        <w:rPr>
          <w:rFonts w:eastAsiaTheme="minorEastAsia" w:hint="eastAsia"/>
          <w:color w:val="000000" w:themeColor="text1"/>
          <w:lang w:eastAsia="zh-CN"/>
        </w:rPr>
        <w:t>ing</w:t>
      </w:r>
      <w:r w:rsidR="006928EC">
        <w:rPr>
          <w:rFonts w:eastAsiaTheme="minorEastAsia" w:hint="eastAsia"/>
          <w:color w:val="000000" w:themeColor="text1"/>
          <w:lang w:eastAsia="zh-CN"/>
        </w:rPr>
        <w:t xml:space="preserve"> handled in companies contributions after the </w:t>
      </w:r>
      <w:r w:rsidR="006928EC" w:rsidRPr="006928EC">
        <w:rPr>
          <w:rFonts w:eastAsiaTheme="minorEastAsia"/>
          <w:color w:val="000000" w:themeColor="text1"/>
          <w:lang w:eastAsia="zh-CN"/>
        </w:rPr>
        <w:t>[Pre117-e</w:t>
      </w:r>
      <w:proofErr w:type="gramStart"/>
      <w:r w:rsidR="006928EC" w:rsidRPr="006928EC">
        <w:rPr>
          <w:rFonts w:eastAsiaTheme="minorEastAsia"/>
          <w:color w:val="000000" w:themeColor="text1"/>
          <w:lang w:eastAsia="zh-CN"/>
        </w:rPr>
        <w:t>][</w:t>
      </w:r>
      <w:proofErr w:type="spellStart"/>
      <w:proofErr w:type="gramEnd"/>
      <w:r w:rsidR="006928EC" w:rsidRPr="006928EC">
        <w:rPr>
          <w:rFonts w:eastAsiaTheme="minorEastAsia"/>
          <w:color w:val="000000" w:themeColor="text1"/>
          <w:lang w:eastAsia="zh-CN"/>
        </w:rPr>
        <w:t>RedCap</w:t>
      </w:r>
      <w:proofErr w:type="spellEnd"/>
      <w:r w:rsidR="006928EC" w:rsidRPr="006928EC">
        <w:rPr>
          <w:rFonts w:eastAsiaTheme="minorEastAsia"/>
          <w:color w:val="000000" w:themeColor="text1"/>
          <w:lang w:eastAsia="zh-CN"/>
        </w:rPr>
        <w:t>]</w:t>
      </w:r>
      <w:r w:rsidR="006928EC">
        <w:rPr>
          <w:rFonts w:eastAsiaTheme="minorEastAsia" w:hint="eastAsia"/>
          <w:color w:val="000000" w:themeColor="text1"/>
          <w:lang w:eastAsia="zh-CN"/>
        </w:rPr>
        <w:t xml:space="preserve"> discussion:</w:t>
      </w:r>
    </w:p>
    <w:p w:rsidR="006928EC" w:rsidRPr="006928EC" w:rsidRDefault="006928EC" w:rsidP="006928EC">
      <w:pPr>
        <w:rPr>
          <w:b/>
          <w:i/>
          <w:iCs/>
        </w:rPr>
      </w:pPr>
      <w:bookmarkStart w:id="10" w:name="OLE_LINK790"/>
      <w:bookmarkStart w:id="11" w:name="OLE_LINK791"/>
      <w:r w:rsidRPr="006928EC">
        <w:rPr>
          <w:b/>
          <w:i/>
          <w:iCs/>
        </w:rPr>
        <w:t>Proposal 15</w:t>
      </w:r>
      <w:r w:rsidRPr="006928EC">
        <w:rPr>
          <w:b/>
          <w:i/>
          <w:iCs/>
        </w:rPr>
        <w:tab/>
        <w:t xml:space="preserve">Discuss whether </w:t>
      </w:r>
      <w:bookmarkStart w:id="12" w:name="OLE_LINK846"/>
      <w:bookmarkStart w:id="13" w:name="OLE_LINK847"/>
      <w:r w:rsidRPr="006928EC">
        <w:rPr>
          <w:b/>
          <w:i/>
          <w:iCs/>
        </w:rPr>
        <w:t xml:space="preserve">a </w:t>
      </w:r>
      <w:proofErr w:type="spellStart"/>
      <w:r w:rsidRPr="006928EC">
        <w:rPr>
          <w:b/>
          <w:i/>
          <w:iCs/>
        </w:rPr>
        <w:t>RedCap</w:t>
      </w:r>
      <w:proofErr w:type="spellEnd"/>
      <w:r w:rsidRPr="006928EC">
        <w:rPr>
          <w:b/>
          <w:i/>
          <w:iCs/>
        </w:rPr>
        <w:t xml:space="preserve"> UE, which does not support </w:t>
      </w:r>
      <w:bookmarkStart w:id="14" w:name="OLE_LINK792"/>
      <w:bookmarkStart w:id="15" w:name="OLE_LINK793"/>
      <w:r w:rsidRPr="006928EC">
        <w:rPr>
          <w:b/>
          <w:i/>
          <w:iCs/>
        </w:rPr>
        <w:t>CSI-RS</w:t>
      </w:r>
      <w:bookmarkEnd w:id="14"/>
      <w:bookmarkEnd w:id="15"/>
      <w:r w:rsidRPr="006928EC">
        <w:rPr>
          <w:b/>
          <w:i/>
          <w:iCs/>
        </w:rPr>
        <w:t>, should be able to report “</w:t>
      </w:r>
      <w:bookmarkStart w:id="16" w:name="OLE_LINK779"/>
      <w:bookmarkStart w:id="17" w:name="OLE_LINK780"/>
      <w:r w:rsidRPr="006928EC">
        <w:rPr>
          <w:b/>
          <w:i/>
          <w:iCs/>
        </w:rPr>
        <w:t>Not need NCD-SSB</w:t>
      </w:r>
      <w:bookmarkEnd w:id="16"/>
      <w:bookmarkEnd w:id="17"/>
      <w:r w:rsidRPr="006928EC">
        <w:rPr>
          <w:b/>
          <w:i/>
          <w:iCs/>
        </w:rPr>
        <w:t>” as an optional UE capability</w:t>
      </w:r>
      <w:bookmarkEnd w:id="12"/>
      <w:bookmarkEnd w:id="13"/>
      <w:r w:rsidRPr="006928EC">
        <w:rPr>
          <w:b/>
          <w:i/>
          <w:iCs/>
        </w:rPr>
        <w:t>.</w:t>
      </w:r>
    </w:p>
    <w:p w:rsidR="006928EC" w:rsidRPr="006928EC" w:rsidRDefault="006928EC" w:rsidP="006928EC">
      <w:pPr>
        <w:rPr>
          <w:b/>
        </w:rPr>
      </w:pPr>
      <w:r w:rsidRPr="006928EC">
        <w:rPr>
          <w:b/>
          <w:i/>
          <w:iCs/>
        </w:rPr>
        <w:t>Proposal 17</w:t>
      </w:r>
      <w:r w:rsidRPr="006928EC">
        <w:rPr>
          <w:b/>
          <w:i/>
          <w:iCs/>
        </w:rPr>
        <w:tab/>
      </w:r>
      <w:bookmarkStart w:id="18" w:name="OLE_LINK848"/>
      <w:bookmarkStart w:id="19" w:name="OLE_LINK849"/>
      <w:r w:rsidRPr="006928EC">
        <w:rPr>
          <w:b/>
          <w:i/>
          <w:iCs/>
        </w:rPr>
        <w:t xml:space="preserve">Discuss </w:t>
      </w:r>
      <w:bookmarkStart w:id="20" w:name="OLE_LINK852"/>
      <w:bookmarkStart w:id="21" w:name="OLE_LINK853"/>
      <w:r w:rsidRPr="006928EC">
        <w:rPr>
          <w:b/>
          <w:i/>
          <w:iCs/>
        </w:rPr>
        <w:t>whether a non-</w:t>
      </w:r>
      <w:proofErr w:type="spellStart"/>
      <w:r w:rsidRPr="006928EC">
        <w:rPr>
          <w:b/>
          <w:i/>
          <w:iCs/>
        </w:rPr>
        <w:t>RedCap</w:t>
      </w:r>
      <w:proofErr w:type="spellEnd"/>
      <w:r w:rsidRPr="006928EC">
        <w:rPr>
          <w:b/>
          <w:i/>
          <w:iCs/>
        </w:rPr>
        <w:t xml:space="preserve"> UE should be able to use NCD-SSB instead of CD-SSB with an optional capability in this meeting</w:t>
      </w:r>
      <w:bookmarkEnd w:id="20"/>
      <w:bookmarkEnd w:id="21"/>
      <w:r w:rsidRPr="006928EC">
        <w:rPr>
          <w:b/>
          <w:i/>
          <w:iCs/>
        </w:rPr>
        <w:t>.</w:t>
      </w:r>
      <w:bookmarkEnd w:id="18"/>
      <w:bookmarkEnd w:id="19"/>
    </w:p>
    <w:bookmarkEnd w:id="10"/>
    <w:bookmarkEnd w:id="11"/>
    <w:p w:rsidR="006928EC" w:rsidRPr="002563DA" w:rsidRDefault="006928EC" w:rsidP="006928EC">
      <w:pPr>
        <w:pStyle w:val="a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In this contribution, we will </w:t>
      </w:r>
      <w:r w:rsidRPr="002563DA">
        <w:rPr>
          <w:rFonts w:eastAsiaTheme="minorEastAsia" w:hint="eastAsia"/>
          <w:color w:val="000000" w:themeColor="text1"/>
          <w:lang w:eastAsia="zh-CN"/>
        </w:rPr>
        <w:t>discuss these</w:t>
      </w:r>
      <w:r>
        <w:rPr>
          <w:rFonts w:eastAsiaTheme="minorEastAsia" w:hint="eastAsia"/>
          <w:color w:val="000000" w:themeColor="text1"/>
          <w:lang w:eastAsia="zh-CN"/>
        </w:rPr>
        <w:t xml:space="preserve"> two</w:t>
      </w:r>
      <w:r w:rsidRPr="002563DA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2563DA">
        <w:rPr>
          <w:rFonts w:eastAsiaTheme="minorEastAsia"/>
          <w:color w:val="000000" w:themeColor="text1"/>
          <w:lang w:eastAsia="zh-CN"/>
        </w:rPr>
        <w:t>open</w:t>
      </w:r>
      <w:r w:rsidRPr="002563DA">
        <w:rPr>
          <w:rFonts w:eastAsiaTheme="minorEastAsia" w:hint="eastAsia"/>
          <w:color w:val="000000" w:themeColor="text1"/>
          <w:lang w:eastAsia="zh-CN"/>
        </w:rPr>
        <w:t xml:space="preserve"> issues and give our proposal</w:t>
      </w:r>
      <w:r>
        <w:rPr>
          <w:rFonts w:eastAsiaTheme="minorEastAsia" w:hint="eastAsia"/>
          <w:color w:val="000000" w:themeColor="text1"/>
          <w:lang w:eastAsia="zh-CN"/>
        </w:rPr>
        <w:t>s</w:t>
      </w:r>
      <w:r w:rsidRPr="002563DA">
        <w:rPr>
          <w:rFonts w:eastAsiaTheme="minorEastAsia" w:hint="eastAsia"/>
          <w:color w:val="000000" w:themeColor="text1"/>
          <w:lang w:eastAsia="zh-CN"/>
        </w:rPr>
        <w:t xml:space="preserve">. </w:t>
      </w:r>
    </w:p>
    <w:bookmarkEnd w:id="8"/>
    <w:bookmarkEnd w:id="9"/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5C521F" w:rsidRDefault="006928EC" w:rsidP="00305CF1">
      <w:pPr>
        <w:pStyle w:val="a0"/>
        <w:numPr>
          <w:ilvl w:val="0"/>
          <w:numId w:val="14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“</w:t>
      </w:r>
      <w:r>
        <w:rPr>
          <w:rFonts w:eastAsiaTheme="minorEastAsia" w:hint="eastAsia"/>
          <w:b/>
          <w:lang w:eastAsia="zh-CN"/>
        </w:rPr>
        <w:t>Not need NCD-SSB</w:t>
      </w:r>
      <w:r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report </w:t>
      </w:r>
    </w:p>
    <w:p w:rsidR="006928EC" w:rsidRDefault="00342521" w:rsidP="006928EC">
      <w:pPr>
        <w:spacing w:before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agreements have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by RAN1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_Ref95766457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6928EC" w:rsidRDefault="006928EC" w:rsidP="006928EC">
      <w:pPr>
        <w:spacing w:before="12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FR1:</w:t>
      </w:r>
    </w:p>
    <w:p w:rsidR="006928EC" w:rsidRPr="00C12F2C" w:rsidRDefault="006928EC" w:rsidP="006928EC">
      <w:pPr>
        <w:numPr>
          <w:ilvl w:val="1"/>
          <w:numId w:val="26"/>
        </w:numPr>
        <w:spacing w:after="0" w:line="231" w:lineRule="atLeast"/>
        <w:rPr>
          <w:bCs/>
          <w:lang w:eastAsia="zh-CN"/>
        </w:rPr>
      </w:pPr>
      <w:r w:rsidRPr="00C12F2C">
        <w:rPr>
          <w:bCs/>
          <w:lang w:eastAsia="zh-CN"/>
        </w:rPr>
        <w:t>For an RRC-configured active DL BWP in connected mode (if it does not include CD-SSB and the entire CORESET#0) from RAN1 perspective,</w:t>
      </w:r>
    </w:p>
    <w:p w:rsidR="006928EC" w:rsidRPr="00C12F2C" w:rsidRDefault="006928EC" w:rsidP="006928EC">
      <w:pPr>
        <w:numPr>
          <w:ilvl w:val="2"/>
          <w:numId w:val="26"/>
        </w:numPr>
        <w:spacing w:after="0" w:line="231" w:lineRule="atLeast"/>
        <w:rPr>
          <w:bCs/>
          <w:lang w:eastAsia="zh-CN"/>
        </w:rPr>
      </w:pPr>
      <w:r w:rsidRPr="00C12F2C">
        <w:rPr>
          <w:bCs/>
        </w:rPr>
        <w:t xml:space="preserve">A </w:t>
      </w:r>
      <w:proofErr w:type="spellStart"/>
      <w:r w:rsidRPr="00C12F2C">
        <w:rPr>
          <w:bCs/>
        </w:rPr>
        <w:t>RedCap</w:t>
      </w:r>
      <w:proofErr w:type="spellEnd"/>
      <w:r w:rsidRPr="00C12F2C">
        <w:rPr>
          <w:bCs/>
        </w:rPr>
        <w:t xml:space="preserve"> UE supporting mandatory FG 6-1 (but not optional FG 6-1a) expects it to contain NCD-SSB for serving cell but not CORESET#0/SIB</w:t>
      </w:r>
    </w:p>
    <w:p w:rsidR="006928EC" w:rsidRPr="00C12F2C" w:rsidRDefault="006928EC" w:rsidP="006928EC">
      <w:pPr>
        <w:numPr>
          <w:ilvl w:val="2"/>
          <w:numId w:val="26"/>
        </w:numPr>
        <w:spacing w:after="0" w:line="252" w:lineRule="auto"/>
        <w:rPr>
          <w:bCs/>
        </w:rPr>
      </w:pPr>
      <w:r w:rsidRPr="00C12F2C">
        <w:rPr>
          <w:bCs/>
        </w:rPr>
        <w:t xml:space="preserve">A </w:t>
      </w:r>
      <w:proofErr w:type="spellStart"/>
      <w:r w:rsidRPr="00C12F2C">
        <w:rPr>
          <w:bCs/>
        </w:rPr>
        <w:t>RedCap</w:t>
      </w:r>
      <w:proofErr w:type="spellEnd"/>
      <w:r w:rsidRPr="00C12F2C">
        <w:rPr>
          <w:bCs/>
        </w:rPr>
        <w:t xml:space="preserve"> UE can indicate the </w:t>
      </w:r>
      <w:r w:rsidRPr="00C12F2C">
        <w:rPr>
          <w:bCs/>
          <w:lang w:eastAsia="zh-CN"/>
        </w:rPr>
        <w:t>following</w:t>
      </w:r>
      <w:r w:rsidRPr="00C12F2C">
        <w:rPr>
          <w:bCs/>
        </w:rPr>
        <w:t xml:space="preserve"> as optional capability</w:t>
      </w:r>
      <w:r w:rsidRPr="00C12F2C">
        <w:rPr>
          <w:bCs/>
          <w:lang w:eastAsia="zh-CN"/>
        </w:rPr>
        <w:t>:</w:t>
      </w:r>
    </w:p>
    <w:p w:rsidR="006928EC" w:rsidRPr="00C12F2C" w:rsidRDefault="006928EC" w:rsidP="006928EC">
      <w:pPr>
        <w:numPr>
          <w:ilvl w:val="3"/>
          <w:numId w:val="26"/>
        </w:numPr>
        <w:spacing w:after="0" w:line="231" w:lineRule="atLeast"/>
        <w:rPr>
          <w:rFonts w:eastAsia="Microsoft YaHei UI"/>
          <w:bCs/>
          <w:lang w:eastAsia="zh-CN"/>
        </w:rPr>
      </w:pPr>
      <w:bookmarkStart w:id="22" w:name="OLE_LINK812"/>
      <w:bookmarkStart w:id="23" w:name="OLE_LINK813"/>
      <w:r w:rsidRPr="00000536">
        <w:rPr>
          <w:bCs/>
          <w:color w:val="FF0000"/>
          <w:lang w:eastAsia="zh-CN"/>
        </w:rPr>
        <w:t>Not need NCD-SSB</w:t>
      </w:r>
      <w:r w:rsidRPr="00C12F2C">
        <w:rPr>
          <w:bCs/>
          <w:lang w:eastAsia="zh-CN"/>
        </w:rPr>
        <w:t xml:space="preserve">: A </w:t>
      </w:r>
      <w:proofErr w:type="spellStart"/>
      <w:r w:rsidRPr="00C12F2C">
        <w:rPr>
          <w:bCs/>
          <w:lang w:eastAsia="zh-CN"/>
        </w:rPr>
        <w:t>RedCap</w:t>
      </w:r>
      <w:proofErr w:type="spellEnd"/>
      <w:r w:rsidRPr="00C12F2C">
        <w:rPr>
          <w:bCs/>
          <w:lang w:eastAsia="zh-CN"/>
        </w:rPr>
        <w:t xml:space="preserve"> UE can in addition optionally support relevant operation based on CSI-RS (</w:t>
      </w:r>
      <w:r w:rsidRPr="00543232">
        <w:rPr>
          <w:bCs/>
          <w:highlight w:val="darkYellow"/>
          <w:lang w:eastAsia="zh-CN"/>
        </w:rPr>
        <w:t>working assumption</w:t>
      </w:r>
      <w:r w:rsidRPr="00C12F2C">
        <w:rPr>
          <w:bCs/>
          <w:lang w:eastAsia="zh-CN"/>
        </w:rPr>
        <w:t xml:space="preserve">) and/or </w:t>
      </w:r>
      <w:r w:rsidRPr="00C12F2C">
        <w:rPr>
          <w:bCs/>
        </w:rPr>
        <w:t>FG 6-1a</w:t>
      </w:r>
      <w:r w:rsidRPr="00C12F2C">
        <w:rPr>
          <w:bCs/>
          <w:lang w:eastAsia="zh-CN"/>
        </w:rPr>
        <w:t xml:space="preserve"> by reporting optional capabilities.</w:t>
      </w:r>
    </w:p>
    <w:bookmarkEnd w:id="22"/>
    <w:bookmarkEnd w:id="23"/>
    <w:p w:rsidR="006928EC" w:rsidRDefault="006928EC" w:rsidP="006928EC">
      <w:pPr>
        <w:spacing w:before="12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for FR2:</w:t>
      </w:r>
    </w:p>
    <w:p w:rsidR="006928EC" w:rsidRPr="00C12F2C" w:rsidRDefault="006928EC" w:rsidP="006928EC">
      <w:pPr>
        <w:numPr>
          <w:ilvl w:val="1"/>
          <w:numId w:val="26"/>
        </w:numPr>
        <w:spacing w:after="0" w:line="231" w:lineRule="atLeast"/>
        <w:rPr>
          <w:bCs/>
          <w:lang w:eastAsia="zh-CN"/>
        </w:rPr>
      </w:pPr>
      <w:r w:rsidRPr="00C12F2C">
        <w:rPr>
          <w:bCs/>
          <w:lang w:eastAsia="zh-CN"/>
        </w:rPr>
        <w:t>For an RRC-configured active DL BWP in connected mode (if it does not include CD-SSB</w:t>
      </w:r>
      <w:r w:rsidRPr="00C12F2C">
        <w:rPr>
          <w:bCs/>
          <w:strike/>
          <w:color w:val="0070C0"/>
          <w:lang w:eastAsia="zh-CN"/>
        </w:rPr>
        <w:t xml:space="preserve"> and the entire CORESET#0</w:t>
      </w:r>
      <w:r w:rsidRPr="00C12F2C">
        <w:rPr>
          <w:bCs/>
          <w:lang w:eastAsia="zh-CN"/>
        </w:rPr>
        <w:t>) from RAN1 perspective,</w:t>
      </w:r>
    </w:p>
    <w:p w:rsidR="006928EC" w:rsidRPr="00C12F2C" w:rsidRDefault="006928EC" w:rsidP="006928EC">
      <w:pPr>
        <w:numPr>
          <w:ilvl w:val="2"/>
          <w:numId w:val="26"/>
        </w:numPr>
        <w:spacing w:after="0" w:line="231" w:lineRule="atLeast"/>
        <w:rPr>
          <w:bCs/>
          <w:lang w:eastAsia="zh-CN"/>
        </w:rPr>
      </w:pPr>
      <w:r w:rsidRPr="00C12F2C">
        <w:rPr>
          <w:bCs/>
        </w:rPr>
        <w:t xml:space="preserve">A </w:t>
      </w:r>
      <w:proofErr w:type="spellStart"/>
      <w:r w:rsidRPr="00C12F2C">
        <w:rPr>
          <w:bCs/>
        </w:rPr>
        <w:t>RedCap</w:t>
      </w:r>
      <w:proofErr w:type="spellEnd"/>
      <w:r w:rsidRPr="00C12F2C">
        <w:rPr>
          <w:bCs/>
        </w:rPr>
        <w:t xml:space="preserve"> UE supporting mandatory FG 6-1 (but not optional FG 6-1a) expects it to contain NCD-SSB for serving cell but not CORESET#0/SIB</w:t>
      </w:r>
    </w:p>
    <w:p w:rsidR="006928EC" w:rsidRPr="00C12F2C" w:rsidRDefault="006928EC" w:rsidP="006928EC">
      <w:pPr>
        <w:numPr>
          <w:ilvl w:val="2"/>
          <w:numId w:val="26"/>
        </w:numPr>
        <w:spacing w:after="0" w:line="252" w:lineRule="auto"/>
        <w:rPr>
          <w:bCs/>
        </w:rPr>
      </w:pPr>
      <w:r w:rsidRPr="00C12F2C">
        <w:rPr>
          <w:bCs/>
        </w:rPr>
        <w:t xml:space="preserve">A </w:t>
      </w:r>
      <w:proofErr w:type="spellStart"/>
      <w:r w:rsidRPr="00C12F2C">
        <w:rPr>
          <w:bCs/>
        </w:rPr>
        <w:t>RedCap</w:t>
      </w:r>
      <w:proofErr w:type="spellEnd"/>
      <w:r w:rsidRPr="00C12F2C">
        <w:rPr>
          <w:bCs/>
        </w:rPr>
        <w:t xml:space="preserve"> UE can indicate the </w:t>
      </w:r>
      <w:r w:rsidRPr="00C12F2C">
        <w:rPr>
          <w:bCs/>
          <w:lang w:eastAsia="zh-CN"/>
        </w:rPr>
        <w:t>following</w:t>
      </w:r>
      <w:r w:rsidRPr="00C12F2C">
        <w:rPr>
          <w:bCs/>
        </w:rPr>
        <w:t xml:space="preserve"> as optional capability</w:t>
      </w:r>
      <w:r w:rsidRPr="00C12F2C">
        <w:rPr>
          <w:bCs/>
          <w:lang w:eastAsia="zh-CN"/>
        </w:rPr>
        <w:t>:</w:t>
      </w:r>
    </w:p>
    <w:p w:rsidR="006928EC" w:rsidRPr="00C12F2C" w:rsidRDefault="006928EC" w:rsidP="006928EC">
      <w:pPr>
        <w:numPr>
          <w:ilvl w:val="3"/>
          <w:numId w:val="26"/>
        </w:numPr>
        <w:spacing w:after="0" w:line="231" w:lineRule="atLeast"/>
        <w:rPr>
          <w:rFonts w:eastAsia="Microsoft YaHei UI"/>
          <w:bCs/>
          <w:lang w:eastAsia="zh-CN"/>
        </w:rPr>
      </w:pPr>
      <w:r w:rsidRPr="00000536">
        <w:rPr>
          <w:bCs/>
          <w:color w:val="FF0000"/>
          <w:lang w:eastAsia="zh-CN"/>
        </w:rPr>
        <w:t>N</w:t>
      </w:r>
      <w:bookmarkStart w:id="24" w:name="OLE_LINK816"/>
      <w:bookmarkStart w:id="25" w:name="OLE_LINK817"/>
      <w:r w:rsidRPr="00000536">
        <w:rPr>
          <w:bCs/>
          <w:color w:val="FF0000"/>
          <w:lang w:eastAsia="zh-CN"/>
        </w:rPr>
        <w:t>ot need NCD-SSB</w:t>
      </w:r>
      <w:bookmarkEnd w:id="24"/>
      <w:bookmarkEnd w:id="25"/>
      <w:r w:rsidRPr="00C12F2C">
        <w:rPr>
          <w:bCs/>
          <w:lang w:eastAsia="zh-CN"/>
        </w:rPr>
        <w:t xml:space="preserve">: </w:t>
      </w:r>
      <w:bookmarkStart w:id="26" w:name="OLE_LINK818"/>
      <w:bookmarkStart w:id="27" w:name="OLE_LINK819"/>
      <w:r w:rsidRPr="00C12F2C">
        <w:rPr>
          <w:bCs/>
          <w:lang w:eastAsia="zh-CN"/>
        </w:rPr>
        <w:t xml:space="preserve">A </w:t>
      </w:r>
      <w:proofErr w:type="spellStart"/>
      <w:r w:rsidRPr="00C12F2C">
        <w:rPr>
          <w:bCs/>
          <w:lang w:eastAsia="zh-CN"/>
        </w:rPr>
        <w:t>RedCap</w:t>
      </w:r>
      <w:proofErr w:type="spellEnd"/>
      <w:r w:rsidRPr="00C12F2C">
        <w:rPr>
          <w:bCs/>
          <w:lang w:eastAsia="zh-CN"/>
        </w:rPr>
        <w:t xml:space="preserve"> UE can in addition option</w:t>
      </w:r>
      <w:bookmarkEnd w:id="26"/>
      <w:bookmarkEnd w:id="27"/>
      <w:r w:rsidRPr="00C12F2C">
        <w:rPr>
          <w:bCs/>
          <w:lang w:eastAsia="zh-CN"/>
        </w:rPr>
        <w:t>ally support relevant operation based on</w:t>
      </w:r>
      <w:r>
        <w:rPr>
          <w:bCs/>
          <w:lang w:eastAsia="zh-CN"/>
        </w:rPr>
        <w:t xml:space="preserve"> </w:t>
      </w:r>
      <w:r w:rsidRPr="00C12F2C">
        <w:rPr>
          <w:bCs/>
          <w:lang w:eastAsia="zh-CN"/>
        </w:rPr>
        <w:t>CSI-RS (</w:t>
      </w:r>
      <w:r w:rsidRPr="00543232">
        <w:rPr>
          <w:bCs/>
          <w:highlight w:val="darkYellow"/>
          <w:lang w:eastAsia="zh-CN"/>
        </w:rPr>
        <w:t>working assumption</w:t>
      </w:r>
      <w:r w:rsidRPr="00C12F2C">
        <w:rPr>
          <w:bCs/>
          <w:lang w:eastAsia="zh-CN"/>
        </w:rPr>
        <w:t xml:space="preserve">) and/or </w:t>
      </w:r>
      <w:r w:rsidRPr="00C12F2C">
        <w:rPr>
          <w:bCs/>
        </w:rPr>
        <w:t>FG 6-1a</w:t>
      </w:r>
      <w:r w:rsidRPr="00C12F2C">
        <w:rPr>
          <w:bCs/>
          <w:lang w:eastAsia="zh-CN"/>
        </w:rPr>
        <w:t xml:space="preserve"> by reporting optional capabilities.</w:t>
      </w:r>
    </w:p>
    <w:p w:rsidR="00795C69" w:rsidRDefault="00140CF7" w:rsidP="006928EC">
      <w:pPr>
        <w:spacing w:before="120"/>
        <w:rPr>
          <w:rFonts w:eastAsia="宋体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our understanding, </w:t>
      </w:r>
      <w:r w:rsidR="00795C69">
        <w:rPr>
          <w:rFonts w:eastAsiaTheme="minorEastAsia" w:hint="eastAsia"/>
          <w:lang w:eastAsia="zh-CN"/>
        </w:rPr>
        <w:t xml:space="preserve">the </w:t>
      </w:r>
      <w:r w:rsidR="00000536">
        <w:rPr>
          <w:rFonts w:eastAsia="宋体"/>
        </w:rPr>
        <w:t>motivation</w:t>
      </w:r>
      <w:r w:rsidR="00795C69">
        <w:rPr>
          <w:rFonts w:eastAsia="宋体" w:hint="eastAsia"/>
          <w:lang w:eastAsia="zh-CN"/>
        </w:rPr>
        <w:t xml:space="preserve"> of RAN1 for </w:t>
      </w:r>
      <w:r w:rsidR="00795C69">
        <w:rPr>
          <w:rFonts w:eastAsia="宋体"/>
          <w:lang w:eastAsia="zh-CN"/>
        </w:rPr>
        <w:t>“</w:t>
      </w:r>
      <w:r w:rsidR="00795C69">
        <w:rPr>
          <w:rFonts w:eastAsia="宋体" w:hint="eastAsia"/>
          <w:lang w:eastAsia="zh-CN"/>
        </w:rPr>
        <w:t>Not need NCD-SSB</w:t>
      </w:r>
      <w:r w:rsidR="00795C69">
        <w:rPr>
          <w:rFonts w:eastAsia="宋体"/>
          <w:lang w:eastAsia="zh-CN"/>
        </w:rPr>
        <w:t>”</w:t>
      </w:r>
      <w:r w:rsidR="00795C69">
        <w:rPr>
          <w:rFonts w:eastAsia="宋体" w:hint="eastAsia"/>
          <w:lang w:eastAsia="zh-CN"/>
        </w:rPr>
        <w:t xml:space="preserve"> is, a Redcap UE, who does not support CSI-RS, can reporting </w:t>
      </w:r>
      <w:r w:rsidR="00795C69">
        <w:rPr>
          <w:rFonts w:eastAsia="宋体"/>
          <w:lang w:eastAsia="zh-CN"/>
        </w:rPr>
        <w:t>“</w:t>
      </w:r>
      <w:r w:rsidR="00795C69">
        <w:rPr>
          <w:rFonts w:eastAsia="宋体" w:hint="eastAsia"/>
          <w:lang w:eastAsia="zh-CN"/>
        </w:rPr>
        <w:t>Not need NCD-SSB</w:t>
      </w:r>
      <w:r w:rsidR="00795C69">
        <w:rPr>
          <w:rFonts w:eastAsia="宋体"/>
          <w:lang w:eastAsia="zh-CN"/>
        </w:rPr>
        <w:t>”</w:t>
      </w:r>
      <w:r w:rsidR="00795C69">
        <w:rPr>
          <w:rFonts w:eastAsia="宋体" w:hint="eastAsia"/>
          <w:lang w:eastAsia="zh-CN"/>
        </w:rPr>
        <w:t xml:space="preserve"> optionally to network, to indicate that UE can perform measurement based on CD-SSB include</w:t>
      </w:r>
      <w:r w:rsidR="00846624">
        <w:rPr>
          <w:rFonts w:eastAsia="宋体" w:hint="eastAsia"/>
          <w:lang w:eastAsia="zh-CN"/>
        </w:rPr>
        <w:t>d</w:t>
      </w:r>
      <w:r w:rsidR="00795C69">
        <w:rPr>
          <w:rFonts w:eastAsia="宋体" w:hint="eastAsia"/>
          <w:lang w:eastAsia="zh-CN"/>
        </w:rPr>
        <w:t xml:space="preserve"> in other BWP via gaps, and the network can configure a dedicated DL BWP without NCD-SSB to the UE. </w:t>
      </w:r>
      <w:r w:rsidR="00795C69">
        <w:rPr>
          <w:rFonts w:eastAsia="宋体"/>
          <w:lang w:eastAsia="zh-CN"/>
        </w:rPr>
        <w:t>G</w:t>
      </w:r>
      <w:r w:rsidR="00795C69">
        <w:rPr>
          <w:rFonts w:eastAsia="宋体" w:hint="eastAsia"/>
          <w:lang w:eastAsia="zh-CN"/>
        </w:rPr>
        <w:t>enerally, it is beneficial to the network implementation flexibility</w:t>
      </w:r>
      <w:r w:rsidR="00AA7A52">
        <w:rPr>
          <w:rFonts w:eastAsia="宋体" w:hint="eastAsia"/>
          <w:lang w:eastAsia="zh-CN"/>
        </w:rPr>
        <w:t xml:space="preserve"> and the system resource efficiency</w:t>
      </w:r>
      <w:r w:rsidR="00795C69">
        <w:rPr>
          <w:rFonts w:eastAsia="宋体" w:hint="eastAsia"/>
          <w:lang w:eastAsia="zh-CN"/>
        </w:rPr>
        <w:t xml:space="preserve">.  </w:t>
      </w:r>
      <w:r w:rsidR="00AA7A52">
        <w:rPr>
          <w:rFonts w:eastAsia="宋体"/>
          <w:lang w:eastAsia="zh-CN"/>
        </w:rPr>
        <w:t>A</w:t>
      </w:r>
      <w:r w:rsidR="00AA7A52">
        <w:rPr>
          <w:rFonts w:eastAsia="宋体" w:hint="eastAsia"/>
          <w:lang w:eastAsia="zh-CN"/>
        </w:rPr>
        <w:t>nd in the discussion of last meeting, companies may have concern on the mot</w:t>
      </w:r>
      <w:r w:rsidR="00813410">
        <w:rPr>
          <w:rFonts w:eastAsia="宋体" w:hint="eastAsia"/>
          <w:lang w:eastAsia="zh-CN"/>
        </w:rPr>
        <w:t xml:space="preserve">ivation or the meaning of </w:t>
      </w:r>
      <w:r w:rsidR="00813410">
        <w:rPr>
          <w:rFonts w:eastAsia="宋体"/>
          <w:lang w:eastAsia="zh-CN"/>
        </w:rPr>
        <w:t>“</w:t>
      </w:r>
      <w:r w:rsidR="00813410">
        <w:rPr>
          <w:rFonts w:eastAsia="宋体" w:hint="eastAsia"/>
          <w:lang w:eastAsia="zh-CN"/>
        </w:rPr>
        <w:t>Not need NCD-SSB</w:t>
      </w:r>
      <w:r w:rsidR="00813410">
        <w:rPr>
          <w:rFonts w:eastAsia="宋体"/>
          <w:lang w:eastAsia="zh-CN"/>
        </w:rPr>
        <w:t>”</w:t>
      </w:r>
      <w:r w:rsidR="00813410">
        <w:rPr>
          <w:rFonts w:eastAsia="宋体" w:hint="eastAsia"/>
          <w:lang w:eastAsia="zh-CN"/>
        </w:rPr>
        <w:t xml:space="preserve">, </w:t>
      </w:r>
      <w:r w:rsidR="00813410">
        <w:rPr>
          <w:rFonts w:eastAsia="宋体"/>
          <w:lang w:eastAsia="zh-CN"/>
        </w:rPr>
        <w:t>LS</w:t>
      </w:r>
      <w:r w:rsidR="00813410">
        <w:rPr>
          <w:rFonts w:eastAsia="宋体" w:hint="eastAsia"/>
          <w:lang w:eastAsia="zh-CN"/>
        </w:rPr>
        <w:t xml:space="preserve"> can be used to confirm with RAN1the motivation or the meaning. </w:t>
      </w:r>
    </w:p>
    <w:p w:rsidR="00813410" w:rsidRDefault="00813410" w:rsidP="006928EC">
      <w:pPr>
        <w:spacing w:before="120"/>
        <w:rPr>
          <w:rFonts w:eastAsiaTheme="minorEastAsia" w:hint="eastAsia"/>
          <w:b/>
          <w:lang w:eastAsia="zh-CN"/>
        </w:rPr>
      </w:pPr>
      <w:bookmarkStart w:id="28" w:name="OLE_LINK854"/>
      <w:bookmarkStart w:id="29" w:name="OLE_LINK855"/>
      <w:bookmarkStart w:id="30" w:name="OLE_LINK858"/>
      <w:bookmarkStart w:id="31" w:name="OLE_LINK859"/>
      <w:r w:rsidRPr="00590BF1">
        <w:rPr>
          <w:rFonts w:hint="eastAsia"/>
          <w:b/>
        </w:rPr>
        <w:lastRenderedPageBreak/>
        <w:t>Proposal 1:</w:t>
      </w:r>
      <w:r>
        <w:rPr>
          <w:rFonts w:eastAsiaTheme="minorEastAsia" w:hint="eastAsia"/>
          <w:b/>
          <w:lang w:eastAsia="zh-CN"/>
        </w:rPr>
        <w:t xml:space="preserve"> </w:t>
      </w:r>
      <w:bookmarkEnd w:id="28"/>
      <w:bookmarkEnd w:id="29"/>
      <w:r w:rsidR="00BF433D">
        <w:rPr>
          <w:rFonts w:eastAsiaTheme="minorEastAsia"/>
          <w:b/>
          <w:lang w:eastAsia="zh-CN"/>
        </w:rPr>
        <w:t>A</w:t>
      </w:r>
      <w:r w:rsidRPr="00813410">
        <w:rPr>
          <w:rFonts w:eastAsiaTheme="minorEastAsia"/>
          <w:b/>
          <w:lang w:eastAsia="zh-CN"/>
        </w:rPr>
        <w:t xml:space="preserve"> </w:t>
      </w:r>
      <w:proofErr w:type="spellStart"/>
      <w:r w:rsidRPr="00813410">
        <w:rPr>
          <w:rFonts w:eastAsiaTheme="minorEastAsia"/>
          <w:b/>
          <w:lang w:eastAsia="zh-CN"/>
        </w:rPr>
        <w:t>RedCap</w:t>
      </w:r>
      <w:proofErr w:type="spellEnd"/>
      <w:r w:rsidRPr="00813410">
        <w:rPr>
          <w:rFonts w:eastAsiaTheme="minorEastAsia"/>
          <w:b/>
          <w:lang w:eastAsia="zh-CN"/>
        </w:rPr>
        <w:t xml:space="preserve"> UE, which does not support CSI-RS, should be able to report “Not need NCD-SSB” as an optional UE capability</w:t>
      </w:r>
    </w:p>
    <w:p w:rsidR="00BF433D" w:rsidRPr="00BF433D" w:rsidRDefault="00BF433D" w:rsidP="00BF433D">
      <w:pPr>
        <w:pStyle w:val="af7"/>
        <w:numPr>
          <w:ilvl w:val="1"/>
          <w:numId w:val="14"/>
        </w:numPr>
        <w:spacing w:before="120"/>
        <w:rPr>
          <w:rFonts w:eastAsia="宋体" w:hint="eastAsia"/>
          <w:b/>
          <w:lang w:eastAsia="zh-CN"/>
        </w:rPr>
      </w:pPr>
      <w:r w:rsidRPr="00BF433D">
        <w:rPr>
          <w:rFonts w:eastAsia="宋体" w:hint="eastAsia"/>
          <w:b/>
          <w:lang w:eastAsia="zh-CN"/>
        </w:rPr>
        <w:t xml:space="preserve">LS can </w:t>
      </w:r>
      <w:r w:rsidR="0020721D">
        <w:rPr>
          <w:rFonts w:eastAsia="宋体" w:hint="eastAsia"/>
          <w:b/>
          <w:lang w:eastAsia="zh-CN"/>
        </w:rPr>
        <w:t xml:space="preserve">be </w:t>
      </w:r>
      <w:r w:rsidRPr="00BF433D">
        <w:rPr>
          <w:rFonts w:eastAsia="宋体" w:hint="eastAsia"/>
          <w:b/>
          <w:lang w:eastAsia="zh-CN"/>
        </w:rPr>
        <w:t xml:space="preserve">sent to RAN1 to confirm the motivation of </w:t>
      </w:r>
      <w:r w:rsidRPr="00BF433D">
        <w:rPr>
          <w:rFonts w:eastAsia="宋体"/>
          <w:b/>
          <w:lang w:eastAsia="zh-CN"/>
        </w:rPr>
        <w:t>“</w:t>
      </w:r>
      <w:r w:rsidRPr="00BF433D">
        <w:rPr>
          <w:rFonts w:eastAsia="宋体" w:hint="eastAsia"/>
          <w:b/>
          <w:lang w:eastAsia="zh-CN"/>
        </w:rPr>
        <w:t>Not need NCD-SSB</w:t>
      </w:r>
      <w:r w:rsidRPr="00BF433D">
        <w:rPr>
          <w:rFonts w:eastAsia="宋体"/>
          <w:b/>
          <w:lang w:eastAsia="zh-CN"/>
        </w:rPr>
        <w:t>”</w:t>
      </w:r>
      <w:r w:rsidRPr="00BF433D">
        <w:rPr>
          <w:rFonts w:eastAsia="宋体" w:hint="eastAsia"/>
          <w:b/>
          <w:lang w:eastAsia="zh-CN"/>
        </w:rPr>
        <w:t xml:space="preserve"> if necessary</w:t>
      </w:r>
    </w:p>
    <w:p w:rsidR="00B46D5D" w:rsidRDefault="00786BC6" w:rsidP="00305CF1">
      <w:pPr>
        <w:pStyle w:val="a0"/>
        <w:numPr>
          <w:ilvl w:val="0"/>
          <w:numId w:val="14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bookmarkStart w:id="32" w:name="OLE_LINK300"/>
      <w:bookmarkStart w:id="33" w:name="OLE_LINK301"/>
      <w:bookmarkStart w:id="34" w:name="OLE_LINK302"/>
      <w:bookmarkEnd w:id="30"/>
      <w:bookmarkEnd w:id="31"/>
      <w:r>
        <w:rPr>
          <w:rFonts w:eastAsiaTheme="minorEastAsia" w:hint="eastAsia"/>
          <w:b/>
          <w:lang w:eastAsia="zh-CN"/>
        </w:rPr>
        <w:t>The using of NCD-SSB by non-Redcap UE</w:t>
      </w:r>
    </w:p>
    <w:bookmarkEnd w:id="32"/>
    <w:bookmarkEnd w:id="33"/>
    <w:bookmarkEnd w:id="34"/>
    <w:p w:rsidR="00657FA4" w:rsidRDefault="00AC337E" w:rsidP="006E5551">
      <w:pPr>
        <w:spacing w:before="120"/>
        <w:rPr>
          <w:rFonts w:eastAsiaTheme="minorEastAsia" w:hint="eastAsia"/>
          <w:lang w:val="en-GB" w:eastAsia="zh-CN"/>
        </w:rPr>
      </w:pPr>
      <w:r>
        <w:rPr>
          <w:rFonts w:eastAsiaTheme="minorEastAsia"/>
          <w:lang w:val="en-GB" w:eastAsia="zh-CN"/>
        </w:rPr>
        <w:t>According</w:t>
      </w:r>
      <w:r>
        <w:rPr>
          <w:rFonts w:eastAsiaTheme="minorEastAsia" w:hint="eastAsia"/>
          <w:lang w:val="en-GB" w:eastAsia="zh-CN"/>
        </w:rPr>
        <w:t xml:space="preserve"> to our understanding, the most important motivation of introducing </w:t>
      </w:r>
      <w:r w:rsidR="009552CE">
        <w:rPr>
          <w:rFonts w:eastAsiaTheme="minorEastAsia" w:hint="eastAsia"/>
          <w:lang w:val="en-GB" w:eastAsia="zh-CN"/>
        </w:rPr>
        <w:t xml:space="preserve">BWP with only </w:t>
      </w:r>
      <w:r>
        <w:rPr>
          <w:rFonts w:eastAsiaTheme="minorEastAsia" w:hint="eastAsia"/>
          <w:lang w:val="en-GB" w:eastAsia="zh-CN"/>
        </w:rPr>
        <w:t xml:space="preserve">NCD-SSB is </w:t>
      </w:r>
      <w:r w:rsidR="009552CE">
        <w:rPr>
          <w:rFonts w:eastAsiaTheme="minorEastAsia" w:hint="eastAsia"/>
          <w:lang w:val="en-GB" w:eastAsia="zh-CN"/>
        </w:rPr>
        <w:t>system capacity of narrow bandwidth and mitigating the impacts to legacy non-Redcap UE. However, we don</w:t>
      </w:r>
      <w:r w:rsidR="009552CE">
        <w:rPr>
          <w:rFonts w:eastAsiaTheme="minorEastAsia"/>
          <w:lang w:val="en-GB" w:eastAsia="zh-CN"/>
        </w:rPr>
        <w:t>’</w:t>
      </w:r>
      <w:r w:rsidR="009552CE">
        <w:rPr>
          <w:rFonts w:eastAsiaTheme="minorEastAsia" w:hint="eastAsia"/>
          <w:lang w:val="en-GB" w:eastAsia="zh-CN"/>
        </w:rPr>
        <w:t xml:space="preserve">t think it is a big deal at least for Rel-17 Redcap </w:t>
      </w:r>
      <w:proofErr w:type="gramStart"/>
      <w:r w:rsidR="009552CE">
        <w:rPr>
          <w:rFonts w:eastAsiaTheme="minorEastAsia" w:hint="eastAsia"/>
          <w:lang w:val="en-GB" w:eastAsia="zh-CN"/>
        </w:rPr>
        <w:t>UE,</w:t>
      </w:r>
      <w:proofErr w:type="gramEnd"/>
      <w:r w:rsidR="009552CE">
        <w:rPr>
          <w:rFonts w:eastAsiaTheme="minorEastAsia" w:hint="eastAsia"/>
          <w:lang w:val="en-GB" w:eastAsia="zh-CN"/>
        </w:rPr>
        <w:t xml:space="preserve"> the maximum bandwidth can be 20MHz for FR1 and 100MHz for FR2.  And we have not enough time to ev</w:t>
      </w:r>
      <w:r w:rsidR="00657FA4">
        <w:rPr>
          <w:rFonts w:eastAsiaTheme="minorEastAsia" w:hint="eastAsia"/>
          <w:lang w:val="en-GB" w:eastAsia="zh-CN"/>
        </w:rPr>
        <w:t>aluate the potential impacts to let non-Recap UE support NCD-SSB, at this stage.</w:t>
      </w:r>
    </w:p>
    <w:p w:rsidR="00300AB1" w:rsidRPr="0086618C" w:rsidRDefault="00657FA4" w:rsidP="000C2304">
      <w:pPr>
        <w:spacing w:before="120"/>
        <w:rPr>
          <w:rFonts w:eastAsiaTheme="minorEastAsia"/>
          <w:lang w:val="en-GB" w:eastAsia="zh-CN"/>
        </w:rPr>
      </w:pPr>
      <w:bookmarkStart w:id="35" w:name="OLE_LINK860"/>
      <w:bookmarkStart w:id="36" w:name="OLE_LINK861"/>
      <w:r w:rsidRPr="00590BF1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590BF1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A</w:t>
      </w:r>
      <w:r w:rsidRPr="00657FA4">
        <w:rPr>
          <w:rFonts w:eastAsiaTheme="minorEastAsia"/>
          <w:b/>
          <w:lang w:eastAsia="zh-CN"/>
        </w:rPr>
        <w:t xml:space="preserve"> non-</w:t>
      </w:r>
      <w:proofErr w:type="spellStart"/>
      <w:r w:rsidRPr="00657FA4">
        <w:rPr>
          <w:rFonts w:eastAsiaTheme="minorEastAsia"/>
          <w:b/>
          <w:lang w:eastAsia="zh-CN"/>
        </w:rPr>
        <w:t>RedCap</w:t>
      </w:r>
      <w:proofErr w:type="spellEnd"/>
      <w:r w:rsidRPr="00657FA4">
        <w:rPr>
          <w:rFonts w:eastAsiaTheme="minorEastAsia"/>
          <w:b/>
          <w:lang w:eastAsia="zh-CN"/>
        </w:rPr>
        <w:t xml:space="preserve"> UE should </w:t>
      </w:r>
      <w:r>
        <w:rPr>
          <w:rFonts w:eastAsiaTheme="minorEastAsia" w:hint="eastAsia"/>
          <w:b/>
          <w:lang w:eastAsia="zh-CN"/>
        </w:rPr>
        <w:t xml:space="preserve">not </w:t>
      </w:r>
      <w:r w:rsidRPr="00657FA4">
        <w:rPr>
          <w:rFonts w:eastAsiaTheme="minorEastAsia"/>
          <w:b/>
          <w:lang w:eastAsia="zh-CN"/>
        </w:rPr>
        <w:t>be able to use NCD-SSB instead of CD-SSB with an optional capability</w:t>
      </w:r>
      <w:r>
        <w:rPr>
          <w:rFonts w:eastAsiaTheme="minorEastAsia" w:hint="eastAsia"/>
          <w:b/>
          <w:lang w:eastAsia="zh-CN"/>
        </w:rPr>
        <w:t xml:space="preserve"> at least in Rel-17. </w:t>
      </w:r>
    </w:p>
    <w:bookmarkEnd w:id="35"/>
    <w:bookmarkEnd w:id="36"/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2766DB" w:rsidRDefault="002766DB" w:rsidP="00EE5597">
      <w:pPr>
        <w:pStyle w:val="a0"/>
        <w:spacing w:beforeLines="50" w:before="120"/>
        <w:rPr>
          <w:rFonts w:eastAsia="宋体"/>
          <w:lang w:val="en-GB" w:eastAsia="zh-CN"/>
        </w:rPr>
      </w:pPr>
      <w:bookmarkStart w:id="37" w:name="OLE_LINK60"/>
      <w:bookmarkStart w:id="38" w:name="OLE_LINK58"/>
      <w:bookmarkStart w:id="39" w:name="OLE_LINK59"/>
      <w:r>
        <w:rPr>
          <w:rFonts w:eastAsia="宋体" w:hint="eastAsia"/>
          <w:lang w:val="en-GB" w:eastAsia="zh-CN"/>
        </w:rPr>
        <w:t>In this co</w:t>
      </w:r>
      <w:r w:rsidR="00343333">
        <w:rPr>
          <w:rFonts w:eastAsia="宋体" w:hint="eastAsia"/>
          <w:lang w:val="en-GB" w:eastAsia="zh-CN"/>
        </w:rPr>
        <w:t>ntribution, we have discussed two left open issues of NCD-SSB, and</w:t>
      </w:r>
      <w:r w:rsidR="008522B7">
        <w:rPr>
          <w:rFonts w:eastAsia="宋体" w:hint="eastAsia"/>
          <w:lang w:val="en-GB" w:eastAsia="zh-CN"/>
        </w:rPr>
        <w:t xml:space="preserve"> </w:t>
      </w:r>
      <w:r w:rsidR="00343333">
        <w:rPr>
          <w:rFonts w:eastAsia="宋体" w:hint="eastAsia"/>
          <w:lang w:val="en-GB" w:eastAsia="zh-CN"/>
        </w:rPr>
        <w:t>b</w:t>
      </w:r>
      <w:r w:rsidR="008522B7">
        <w:rPr>
          <w:rFonts w:eastAsia="宋体" w:hint="eastAsia"/>
          <w:lang w:val="en-GB" w:eastAsia="zh-CN"/>
        </w:rPr>
        <w:t xml:space="preserve">ased on the discussion, </w:t>
      </w:r>
      <w:r w:rsidR="00343333">
        <w:rPr>
          <w:rFonts w:eastAsia="宋体" w:hint="eastAsia"/>
          <w:lang w:val="en-GB" w:eastAsia="zh-CN"/>
        </w:rPr>
        <w:t xml:space="preserve">we give the following </w:t>
      </w:r>
      <w:bookmarkStart w:id="40" w:name="_GoBack"/>
      <w:bookmarkEnd w:id="40"/>
      <w:r w:rsidR="00A82B98">
        <w:rPr>
          <w:rFonts w:eastAsia="宋体" w:hint="eastAsia"/>
          <w:lang w:val="en-GB" w:eastAsia="zh-CN"/>
        </w:rPr>
        <w:t>proposals:</w:t>
      </w:r>
    </w:p>
    <w:p w:rsidR="00535582" w:rsidRDefault="00535582" w:rsidP="00535582">
      <w:pPr>
        <w:spacing w:before="120"/>
        <w:rPr>
          <w:rFonts w:eastAsiaTheme="minorEastAsia"/>
          <w:b/>
          <w:lang w:eastAsia="zh-CN"/>
        </w:rPr>
      </w:pPr>
      <w:r>
        <w:rPr>
          <w:b/>
        </w:rPr>
        <w:t>Proposal 1:</w:t>
      </w:r>
      <w:r>
        <w:rPr>
          <w:rFonts w:eastAsiaTheme="minorEastAsia"/>
          <w:b/>
          <w:lang w:eastAsia="zh-CN"/>
        </w:rPr>
        <w:t xml:space="preserve"> A </w:t>
      </w:r>
      <w:proofErr w:type="spellStart"/>
      <w:r>
        <w:rPr>
          <w:rFonts w:eastAsiaTheme="minorEastAsia"/>
          <w:b/>
          <w:lang w:eastAsia="zh-CN"/>
        </w:rPr>
        <w:t>RedCap</w:t>
      </w:r>
      <w:proofErr w:type="spellEnd"/>
      <w:r>
        <w:rPr>
          <w:rFonts w:eastAsiaTheme="minorEastAsia"/>
          <w:b/>
          <w:lang w:eastAsia="zh-CN"/>
        </w:rPr>
        <w:t xml:space="preserve"> UE, which does not support CSI-RS, should be able to report “Not need NCD-SSB” as an optional UE capability</w:t>
      </w:r>
    </w:p>
    <w:p w:rsidR="00535582" w:rsidRDefault="00535582" w:rsidP="00535582">
      <w:pPr>
        <w:pStyle w:val="af7"/>
        <w:numPr>
          <w:ilvl w:val="1"/>
          <w:numId w:val="27"/>
        </w:numPr>
        <w:spacing w:before="120"/>
        <w:ind w:left="1202" w:hanging="402"/>
        <w:textAlignment w:val="auto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LS can </w:t>
      </w:r>
      <w:r w:rsidR="0020721D">
        <w:rPr>
          <w:rFonts w:eastAsia="宋体" w:hint="eastAsia"/>
          <w:b/>
          <w:lang w:eastAsia="zh-CN"/>
        </w:rPr>
        <w:t xml:space="preserve">be </w:t>
      </w:r>
      <w:r>
        <w:rPr>
          <w:rFonts w:eastAsia="宋体"/>
          <w:b/>
          <w:lang w:eastAsia="zh-CN"/>
        </w:rPr>
        <w:t>sent to RAN1 to confirm the motivation of “Not need NCD-SSB” if necessary</w:t>
      </w:r>
    </w:p>
    <w:p w:rsidR="00C641E2" w:rsidRPr="00C641E2" w:rsidRDefault="00C641E2" w:rsidP="00C641E2">
      <w:pPr>
        <w:spacing w:before="120"/>
        <w:rPr>
          <w:b/>
        </w:rPr>
      </w:pPr>
      <w:r w:rsidRPr="00C641E2">
        <w:rPr>
          <w:rFonts w:hint="eastAsia"/>
          <w:b/>
        </w:rPr>
        <w:t>Proposal 2: A</w:t>
      </w:r>
      <w:r w:rsidRPr="00C641E2">
        <w:rPr>
          <w:b/>
        </w:rPr>
        <w:t xml:space="preserve"> non-</w:t>
      </w:r>
      <w:proofErr w:type="spellStart"/>
      <w:r w:rsidRPr="00C641E2">
        <w:rPr>
          <w:b/>
        </w:rPr>
        <w:t>RedCap</w:t>
      </w:r>
      <w:proofErr w:type="spellEnd"/>
      <w:r w:rsidRPr="00C641E2">
        <w:rPr>
          <w:b/>
        </w:rPr>
        <w:t xml:space="preserve"> UE should </w:t>
      </w:r>
      <w:r w:rsidRPr="00C641E2">
        <w:rPr>
          <w:rFonts w:hint="eastAsia"/>
          <w:b/>
        </w:rPr>
        <w:t xml:space="preserve">not </w:t>
      </w:r>
      <w:r w:rsidRPr="00C641E2">
        <w:rPr>
          <w:b/>
        </w:rPr>
        <w:t>be able to use NCD-SSB instead of CD-SSB with an optional capability</w:t>
      </w:r>
      <w:r w:rsidRPr="00C641E2">
        <w:rPr>
          <w:rFonts w:hint="eastAsia"/>
          <w:b/>
        </w:rPr>
        <w:t xml:space="preserve"> at least in Rel-17. </w:t>
      </w:r>
    </w:p>
    <w:p w:rsidR="00535582" w:rsidRPr="00C641E2" w:rsidRDefault="00535582" w:rsidP="00535582">
      <w:pPr>
        <w:spacing w:before="120"/>
        <w:rPr>
          <w:rFonts w:eastAsiaTheme="minorEastAsia"/>
          <w:b/>
          <w:lang w:val="en-GB" w:eastAsia="zh-CN"/>
        </w:rPr>
      </w:pPr>
    </w:p>
    <w:p w:rsidR="00C82B8B" w:rsidRPr="000D11FB" w:rsidRDefault="00003EC9" w:rsidP="000D11FB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bookmarkStart w:id="41" w:name="OLE_LINK47"/>
      <w:bookmarkStart w:id="42" w:name="OLE_LINK48"/>
      <w:bookmarkEnd w:id="37"/>
      <w:bookmarkEnd w:id="38"/>
      <w:bookmarkEnd w:id="39"/>
      <w:r>
        <w:t>Reference</w:t>
      </w:r>
      <w:bookmarkEnd w:id="6"/>
      <w:bookmarkEnd w:id="7"/>
      <w:bookmarkEnd w:id="41"/>
      <w:bookmarkEnd w:id="42"/>
    </w:p>
    <w:p w:rsidR="00F42768" w:rsidRDefault="00031D9D" w:rsidP="00031D9D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 w:hint="eastAsia"/>
          <w:szCs w:val="21"/>
        </w:rPr>
      </w:pPr>
      <w:bookmarkStart w:id="43" w:name="_Ref64637089"/>
      <w:bookmarkStart w:id="44" w:name="OLE_LINK73"/>
      <w:bookmarkStart w:id="45" w:name="OLE_LINK74"/>
      <w:bookmarkStart w:id="46" w:name="_Ref95765760"/>
      <w:r w:rsidRPr="00031D9D">
        <w:rPr>
          <w:rFonts w:eastAsia="宋体"/>
          <w:szCs w:val="21"/>
        </w:rPr>
        <w:t>[Offline-106][</w:t>
      </w:r>
      <w:proofErr w:type="spellStart"/>
      <w:r w:rsidRPr="00031D9D">
        <w:rPr>
          <w:rFonts w:eastAsia="宋体"/>
          <w:szCs w:val="21"/>
        </w:rPr>
        <w:t>RedCap</w:t>
      </w:r>
      <w:proofErr w:type="spellEnd"/>
      <w:r w:rsidRPr="00031D9D">
        <w:rPr>
          <w:rFonts w:eastAsia="宋体"/>
          <w:szCs w:val="21"/>
        </w:rPr>
        <w:t>] NCD-SSB and Initial BWP aspects (Ericsson)</w:t>
      </w:r>
      <w:bookmarkEnd w:id="46"/>
    </w:p>
    <w:p w:rsidR="003C3C98" w:rsidRPr="00973A16" w:rsidRDefault="00342521" w:rsidP="00342521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47" w:name="_Ref95766457"/>
      <w:bookmarkEnd w:id="43"/>
      <w:r w:rsidRPr="00342521">
        <w:rPr>
          <w:rFonts w:eastAsia="宋体"/>
          <w:szCs w:val="21"/>
        </w:rPr>
        <w:t>R1-2112802</w:t>
      </w:r>
      <w:r w:rsidRPr="00342521">
        <w:rPr>
          <w:rFonts w:eastAsia="宋体" w:hint="eastAsia"/>
          <w:szCs w:val="21"/>
        </w:rPr>
        <w:t xml:space="preserve"> </w:t>
      </w:r>
      <w:r w:rsidRPr="00342521">
        <w:rPr>
          <w:rFonts w:eastAsia="宋体"/>
          <w:szCs w:val="21"/>
        </w:rPr>
        <w:t xml:space="preserve">LS on use of NCD-SSB or CSI-RS in DL BWPs for </w:t>
      </w:r>
      <w:proofErr w:type="spellStart"/>
      <w:r w:rsidRPr="00342521">
        <w:rPr>
          <w:rFonts w:eastAsia="宋体"/>
          <w:szCs w:val="21"/>
        </w:rPr>
        <w:t>RedCap</w:t>
      </w:r>
      <w:proofErr w:type="spellEnd"/>
      <w:r w:rsidRPr="00342521">
        <w:rPr>
          <w:rFonts w:eastAsia="宋体"/>
          <w:szCs w:val="21"/>
        </w:rPr>
        <w:t xml:space="preserve"> UE</w:t>
      </w:r>
      <w:bookmarkEnd w:id="47"/>
    </w:p>
    <w:bookmarkEnd w:id="44"/>
    <w:bookmarkEnd w:id="45"/>
    <w:p w:rsidR="00CD3561" w:rsidRPr="002F7F9D" w:rsidRDefault="00CD3561" w:rsidP="00B84D97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p w:rsidR="008738D0" w:rsidRPr="00F742A4" w:rsidRDefault="008738D0" w:rsidP="00CD3561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sectPr w:rsidR="008738D0" w:rsidRPr="00F742A4">
      <w:headerReference w:type="default" r:id="rId10"/>
      <w:footerReference w:type="default" r:id="rId11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BFB" w:rsidRDefault="002F6BFB">
      <w:pPr>
        <w:spacing w:after="0" w:line="240" w:lineRule="auto"/>
      </w:pPr>
      <w:r>
        <w:separator/>
      </w:r>
    </w:p>
  </w:endnote>
  <w:endnote w:type="continuationSeparator" w:id="0">
    <w:p w:rsidR="002F6BFB" w:rsidRDefault="002F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BFB" w:rsidRDefault="002F6BFB">
      <w:pPr>
        <w:spacing w:after="0" w:line="240" w:lineRule="auto"/>
      </w:pPr>
      <w:r>
        <w:separator/>
      </w:r>
    </w:p>
  </w:footnote>
  <w:footnote w:type="continuationSeparator" w:id="0">
    <w:p w:rsidR="002F6BFB" w:rsidRDefault="002F6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1E339E3"/>
    <w:multiLevelType w:val="hybridMultilevel"/>
    <w:tmpl w:val="F830DA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253FB"/>
    <w:multiLevelType w:val="hybridMultilevel"/>
    <w:tmpl w:val="0A166EFA"/>
    <w:lvl w:ilvl="0" w:tplc="210C3136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5052336"/>
    <w:multiLevelType w:val="hybridMultilevel"/>
    <w:tmpl w:val="E90E5132"/>
    <w:lvl w:ilvl="0" w:tplc="82ACA4C6">
      <w:numFmt w:val="bullet"/>
      <w:lvlText w:val="-"/>
      <w:lvlJc w:val="left"/>
      <w:pPr>
        <w:ind w:left="3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1">
    <w:nsid w:val="47EE3B10"/>
    <w:multiLevelType w:val="hybridMultilevel"/>
    <w:tmpl w:val="A8EAA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49B85BDC"/>
    <w:multiLevelType w:val="hybridMultilevel"/>
    <w:tmpl w:val="9E524AEA"/>
    <w:lvl w:ilvl="0" w:tplc="3522EA3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C7D74"/>
    <w:multiLevelType w:val="hybridMultilevel"/>
    <w:tmpl w:val="209EC91A"/>
    <w:lvl w:ilvl="0" w:tplc="54D276B6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A8F0B35"/>
    <w:multiLevelType w:val="hybridMultilevel"/>
    <w:tmpl w:val="5A7CCA3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6C112077"/>
    <w:multiLevelType w:val="hybridMultilevel"/>
    <w:tmpl w:val="75FCAB90"/>
    <w:lvl w:ilvl="0" w:tplc="F5426D12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2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6B70B47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9"/>
  </w:num>
  <w:num w:numId="5">
    <w:abstractNumId w:val="25"/>
  </w:num>
  <w:num w:numId="6">
    <w:abstractNumId w:val="17"/>
  </w:num>
  <w:num w:numId="7">
    <w:abstractNumId w:val="6"/>
  </w:num>
  <w:num w:numId="8">
    <w:abstractNumId w:val="21"/>
  </w:num>
  <w:num w:numId="9">
    <w:abstractNumId w:val="0"/>
  </w:num>
  <w:num w:numId="10">
    <w:abstractNumId w:val="20"/>
  </w:num>
  <w:num w:numId="11">
    <w:abstractNumId w:val="12"/>
  </w:num>
  <w:num w:numId="12">
    <w:abstractNumId w:val="23"/>
  </w:num>
  <w:num w:numId="13">
    <w:abstractNumId w:val="19"/>
  </w:num>
  <w:num w:numId="14">
    <w:abstractNumId w:val="11"/>
  </w:num>
  <w:num w:numId="15">
    <w:abstractNumId w:val="7"/>
  </w:num>
  <w:num w:numId="16">
    <w:abstractNumId w:val="10"/>
  </w:num>
  <w:num w:numId="17">
    <w:abstractNumId w:val="4"/>
  </w:num>
  <w:num w:numId="18">
    <w:abstractNumId w:val="18"/>
  </w:num>
  <w:num w:numId="19">
    <w:abstractNumId w:val="14"/>
  </w:num>
  <w:num w:numId="20">
    <w:abstractNumId w:val="13"/>
  </w:num>
  <w:num w:numId="21">
    <w:abstractNumId w:val="2"/>
  </w:num>
  <w:num w:numId="22">
    <w:abstractNumId w:val="8"/>
  </w:num>
  <w:num w:numId="23">
    <w:abstractNumId w:val="1"/>
  </w:num>
  <w:num w:numId="24">
    <w:abstractNumId w:val="5"/>
  </w:num>
  <w:num w:numId="25">
    <w:abstractNumId w:val="16"/>
  </w:num>
  <w:num w:numId="26">
    <w:abstractNumId w:val="3"/>
  </w:num>
  <w:num w:numId="2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36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05D"/>
    <w:rsid w:val="00006229"/>
    <w:rsid w:val="000062D6"/>
    <w:rsid w:val="00006EA5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8EA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1D9D"/>
    <w:rsid w:val="000320C7"/>
    <w:rsid w:val="00032124"/>
    <w:rsid w:val="000325C4"/>
    <w:rsid w:val="00032B10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AF3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6E0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B5B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B0A"/>
    <w:rsid w:val="000A1E95"/>
    <w:rsid w:val="000A2421"/>
    <w:rsid w:val="000A29D9"/>
    <w:rsid w:val="000A2A27"/>
    <w:rsid w:val="000A2F6D"/>
    <w:rsid w:val="000A3016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304"/>
    <w:rsid w:val="000C256F"/>
    <w:rsid w:val="000C27D7"/>
    <w:rsid w:val="000C2908"/>
    <w:rsid w:val="000C2FBF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3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1FB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5FA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41D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36D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028"/>
    <w:rsid w:val="000F62CB"/>
    <w:rsid w:val="000F638E"/>
    <w:rsid w:val="000F68BE"/>
    <w:rsid w:val="000F6AA4"/>
    <w:rsid w:val="000F6B0D"/>
    <w:rsid w:val="000F6FF6"/>
    <w:rsid w:val="000F7576"/>
    <w:rsid w:val="000F7CC0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0CF7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4EBB"/>
    <w:rsid w:val="0014512D"/>
    <w:rsid w:val="001451A8"/>
    <w:rsid w:val="0014532C"/>
    <w:rsid w:val="001453CA"/>
    <w:rsid w:val="001453CC"/>
    <w:rsid w:val="00145C2D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4D4D"/>
    <w:rsid w:val="001555FD"/>
    <w:rsid w:val="00156E4E"/>
    <w:rsid w:val="00156FE5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3B72"/>
    <w:rsid w:val="00164894"/>
    <w:rsid w:val="00164943"/>
    <w:rsid w:val="00165B2B"/>
    <w:rsid w:val="00165BEE"/>
    <w:rsid w:val="001667E3"/>
    <w:rsid w:val="0016686F"/>
    <w:rsid w:val="0016733D"/>
    <w:rsid w:val="00167375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512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162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93E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AB5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A8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9F9"/>
    <w:rsid w:val="001D4E2D"/>
    <w:rsid w:val="001D50DB"/>
    <w:rsid w:val="001D533D"/>
    <w:rsid w:val="001D5B02"/>
    <w:rsid w:val="001D5C07"/>
    <w:rsid w:val="001D5C35"/>
    <w:rsid w:val="001D7163"/>
    <w:rsid w:val="001D785D"/>
    <w:rsid w:val="001D7ACC"/>
    <w:rsid w:val="001E00B5"/>
    <w:rsid w:val="001E0660"/>
    <w:rsid w:val="001E0C31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621F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157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1D"/>
    <w:rsid w:val="002072C1"/>
    <w:rsid w:val="00207309"/>
    <w:rsid w:val="0020750B"/>
    <w:rsid w:val="00207752"/>
    <w:rsid w:val="0020799E"/>
    <w:rsid w:val="00207B3E"/>
    <w:rsid w:val="002103D9"/>
    <w:rsid w:val="00210453"/>
    <w:rsid w:val="00210512"/>
    <w:rsid w:val="002105FB"/>
    <w:rsid w:val="00211853"/>
    <w:rsid w:val="00211934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632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43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131F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3DA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0E33"/>
    <w:rsid w:val="00271A86"/>
    <w:rsid w:val="00271D52"/>
    <w:rsid w:val="002721A5"/>
    <w:rsid w:val="0027334C"/>
    <w:rsid w:val="002736C7"/>
    <w:rsid w:val="00273AAA"/>
    <w:rsid w:val="002740A8"/>
    <w:rsid w:val="00274826"/>
    <w:rsid w:val="00275303"/>
    <w:rsid w:val="002758DA"/>
    <w:rsid w:val="00275F2B"/>
    <w:rsid w:val="002761BF"/>
    <w:rsid w:val="002766DB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28C"/>
    <w:rsid w:val="00282805"/>
    <w:rsid w:val="002832B4"/>
    <w:rsid w:val="002832F8"/>
    <w:rsid w:val="00283659"/>
    <w:rsid w:val="002838FA"/>
    <w:rsid w:val="00284FB6"/>
    <w:rsid w:val="00285C73"/>
    <w:rsid w:val="00285D2F"/>
    <w:rsid w:val="00286574"/>
    <w:rsid w:val="00286DB1"/>
    <w:rsid w:val="002870B3"/>
    <w:rsid w:val="0028751C"/>
    <w:rsid w:val="00287D65"/>
    <w:rsid w:val="002902CE"/>
    <w:rsid w:val="00290872"/>
    <w:rsid w:val="00290E8D"/>
    <w:rsid w:val="00291169"/>
    <w:rsid w:val="002911A8"/>
    <w:rsid w:val="00291811"/>
    <w:rsid w:val="00291D7F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0B7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688C"/>
    <w:rsid w:val="002B71EE"/>
    <w:rsid w:val="002B72C2"/>
    <w:rsid w:val="002B7455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350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BFB"/>
    <w:rsid w:val="002F6E45"/>
    <w:rsid w:val="002F70A1"/>
    <w:rsid w:val="002F79C6"/>
    <w:rsid w:val="002F7C4C"/>
    <w:rsid w:val="002F7F9D"/>
    <w:rsid w:val="002F7FC3"/>
    <w:rsid w:val="0030007D"/>
    <w:rsid w:val="0030011E"/>
    <w:rsid w:val="00300156"/>
    <w:rsid w:val="00300209"/>
    <w:rsid w:val="00300214"/>
    <w:rsid w:val="003004BB"/>
    <w:rsid w:val="003007AF"/>
    <w:rsid w:val="00300AB1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CF1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1C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4C24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D8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B3B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1"/>
    <w:rsid w:val="00342527"/>
    <w:rsid w:val="003427C6"/>
    <w:rsid w:val="00342A15"/>
    <w:rsid w:val="00342C65"/>
    <w:rsid w:val="0034301B"/>
    <w:rsid w:val="00343333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561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998"/>
    <w:rsid w:val="00391A86"/>
    <w:rsid w:val="0039218D"/>
    <w:rsid w:val="0039261C"/>
    <w:rsid w:val="00392635"/>
    <w:rsid w:val="00392964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334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2E5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60C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3C98"/>
    <w:rsid w:val="003C43A3"/>
    <w:rsid w:val="003C4456"/>
    <w:rsid w:val="003C45F1"/>
    <w:rsid w:val="003C4E77"/>
    <w:rsid w:val="003C52C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419"/>
    <w:rsid w:val="003D3604"/>
    <w:rsid w:val="003D3928"/>
    <w:rsid w:val="003D4443"/>
    <w:rsid w:val="003D4DFB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0E94"/>
    <w:rsid w:val="003E13D6"/>
    <w:rsid w:val="003E187B"/>
    <w:rsid w:val="003E20EE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CFA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A8A"/>
    <w:rsid w:val="00401DF5"/>
    <w:rsid w:val="00402566"/>
    <w:rsid w:val="004025C0"/>
    <w:rsid w:val="00402744"/>
    <w:rsid w:val="004029A8"/>
    <w:rsid w:val="00402D37"/>
    <w:rsid w:val="00402FB1"/>
    <w:rsid w:val="00403271"/>
    <w:rsid w:val="004035A4"/>
    <w:rsid w:val="004037DA"/>
    <w:rsid w:val="0040390D"/>
    <w:rsid w:val="00403C1F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4DD4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A0C"/>
    <w:rsid w:val="00416D95"/>
    <w:rsid w:val="004171B9"/>
    <w:rsid w:val="0041743A"/>
    <w:rsid w:val="00417C84"/>
    <w:rsid w:val="00417DED"/>
    <w:rsid w:val="00420BA5"/>
    <w:rsid w:val="00420E18"/>
    <w:rsid w:val="004211AD"/>
    <w:rsid w:val="0042142C"/>
    <w:rsid w:val="00421A18"/>
    <w:rsid w:val="00421B9D"/>
    <w:rsid w:val="00421EFF"/>
    <w:rsid w:val="00422807"/>
    <w:rsid w:val="0042314D"/>
    <w:rsid w:val="00423226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A17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52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57885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4D60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3FE1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90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1940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117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6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C46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D80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0DA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90E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1FAD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58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3E5E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8BE"/>
    <w:rsid w:val="00551940"/>
    <w:rsid w:val="005520C6"/>
    <w:rsid w:val="00552560"/>
    <w:rsid w:val="005529B0"/>
    <w:rsid w:val="00552D8C"/>
    <w:rsid w:val="00553348"/>
    <w:rsid w:val="005536EF"/>
    <w:rsid w:val="00553831"/>
    <w:rsid w:val="005538EC"/>
    <w:rsid w:val="00553C36"/>
    <w:rsid w:val="005542EA"/>
    <w:rsid w:val="005545A6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255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01"/>
    <w:rsid w:val="00572FFA"/>
    <w:rsid w:val="0057311F"/>
    <w:rsid w:val="00573180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506"/>
    <w:rsid w:val="005847EA"/>
    <w:rsid w:val="00585562"/>
    <w:rsid w:val="00585598"/>
    <w:rsid w:val="005860CF"/>
    <w:rsid w:val="00587A22"/>
    <w:rsid w:val="00590057"/>
    <w:rsid w:val="0059019D"/>
    <w:rsid w:val="0059064C"/>
    <w:rsid w:val="00590886"/>
    <w:rsid w:val="00590BF1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0E69"/>
    <w:rsid w:val="005A1517"/>
    <w:rsid w:val="005A1EAA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97C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1B"/>
    <w:rsid w:val="005C042E"/>
    <w:rsid w:val="005C0B28"/>
    <w:rsid w:val="005C0CFE"/>
    <w:rsid w:val="005C0ECB"/>
    <w:rsid w:val="005C1D15"/>
    <w:rsid w:val="005C4166"/>
    <w:rsid w:val="005C476D"/>
    <w:rsid w:val="005C48DF"/>
    <w:rsid w:val="005C4A98"/>
    <w:rsid w:val="005C521F"/>
    <w:rsid w:val="005C56E5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BA9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3D8F"/>
    <w:rsid w:val="005E4A58"/>
    <w:rsid w:val="005E6200"/>
    <w:rsid w:val="005E65F0"/>
    <w:rsid w:val="005E6691"/>
    <w:rsid w:val="005E66A7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3BD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6C7C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0D3"/>
    <w:rsid w:val="00611377"/>
    <w:rsid w:val="006117E0"/>
    <w:rsid w:val="00611E82"/>
    <w:rsid w:val="006121BF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5E6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0A0E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6CB8"/>
    <w:rsid w:val="00647261"/>
    <w:rsid w:val="00647554"/>
    <w:rsid w:val="00647E3E"/>
    <w:rsid w:val="00650136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8F7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57FA4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995"/>
    <w:rsid w:val="00687AA7"/>
    <w:rsid w:val="00691112"/>
    <w:rsid w:val="00691801"/>
    <w:rsid w:val="00691F8E"/>
    <w:rsid w:val="00692014"/>
    <w:rsid w:val="00692378"/>
    <w:rsid w:val="006923C9"/>
    <w:rsid w:val="00692815"/>
    <w:rsid w:val="006928EC"/>
    <w:rsid w:val="006930F3"/>
    <w:rsid w:val="00693657"/>
    <w:rsid w:val="006944E5"/>
    <w:rsid w:val="00694857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335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615"/>
    <w:rsid w:val="006C3BD2"/>
    <w:rsid w:val="006C3C06"/>
    <w:rsid w:val="006C3C37"/>
    <w:rsid w:val="006C3F9B"/>
    <w:rsid w:val="006C4602"/>
    <w:rsid w:val="006C4C4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559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70A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1F86"/>
    <w:rsid w:val="006E200F"/>
    <w:rsid w:val="006E24CE"/>
    <w:rsid w:val="006E280C"/>
    <w:rsid w:val="006E2A00"/>
    <w:rsid w:val="006E2BEB"/>
    <w:rsid w:val="006E3A48"/>
    <w:rsid w:val="006E3D69"/>
    <w:rsid w:val="006E3D86"/>
    <w:rsid w:val="006E500C"/>
    <w:rsid w:val="006E543C"/>
    <w:rsid w:val="006E553A"/>
    <w:rsid w:val="006E5551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BD4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A74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D5F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7D"/>
    <w:rsid w:val="0072118B"/>
    <w:rsid w:val="00721B42"/>
    <w:rsid w:val="00721DC4"/>
    <w:rsid w:val="00721F92"/>
    <w:rsid w:val="00721FA2"/>
    <w:rsid w:val="00722A67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27F6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31F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201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0A85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439"/>
    <w:rsid w:val="00780519"/>
    <w:rsid w:val="00780B48"/>
    <w:rsid w:val="00780DC4"/>
    <w:rsid w:val="00781B2C"/>
    <w:rsid w:val="00782844"/>
    <w:rsid w:val="00782A62"/>
    <w:rsid w:val="00782EBF"/>
    <w:rsid w:val="00782FDA"/>
    <w:rsid w:val="0078307B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6BC6"/>
    <w:rsid w:val="00787117"/>
    <w:rsid w:val="00787810"/>
    <w:rsid w:val="00787C00"/>
    <w:rsid w:val="00787F99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C69"/>
    <w:rsid w:val="00795D58"/>
    <w:rsid w:val="00796733"/>
    <w:rsid w:val="00796E0C"/>
    <w:rsid w:val="00797207"/>
    <w:rsid w:val="00797227"/>
    <w:rsid w:val="00797CA5"/>
    <w:rsid w:val="007A0AA5"/>
    <w:rsid w:val="007A145F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20B"/>
    <w:rsid w:val="007C6740"/>
    <w:rsid w:val="007C683D"/>
    <w:rsid w:val="007C7370"/>
    <w:rsid w:val="007C7467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2FF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6D7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6CF3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10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5C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073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5F5"/>
    <w:rsid w:val="00846624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2B7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07D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1F0D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A06"/>
    <w:rsid w:val="00865B5D"/>
    <w:rsid w:val="00865CA8"/>
    <w:rsid w:val="00865E40"/>
    <w:rsid w:val="00865F4E"/>
    <w:rsid w:val="0086618C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407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0D4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3F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AC2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7B1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326"/>
    <w:rsid w:val="008D09E2"/>
    <w:rsid w:val="008D271E"/>
    <w:rsid w:val="008D2817"/>
    <w:rsid w:val="008D2838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0F50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431"/>
    <w:rsid w:val="008E5722"/>
    <w:rsid w:val="008E593B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30E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07B3D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400"/>
    <w:rsid w:val="00916667"/>
    <w:rsid w:val="00916C69"/>
    <w:rsid w:val="00916DF4"/>
    <w:rsid w:val="009173F0"/>
    <w:rsid w:val="00920F2D"/>
    <w:rsid w:val="0092105F"/>
    <w:rsid w:val="00921224"/>
    <w:rsid w:val="0092123C"/>
    <w:rsid w:val="00921291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7A8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1C24"/>
    <w:rsid w:val="00942700"/>
    <w:rsid w:val="009427EC"/>
    <w:rsid w:val="0094285C"/>
    <w:rsid w:val="00942FED"/>
    <w:rsid w:val="009430BB"/>
    <w:rsid w:val="00943862"/>
    <w:rsid w:val="00943D59"/>
    <w:rsid w:val="00944328"/>
    <w:rsid w:val="009444CF"/>
    <w:rsid w:val="00944D6E"/>
    <w:rsid w:val="009453AC"/>
    <w:rsid w:val="00945538"/>
    <w:rsid w:val="00945693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2CE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5D47"/>
    <w:rsid w:val="009765A9"/>
    <w:rsid w:val="00976646"/>
    <w:rsid w:val="009768DA"/>
    <w:rsid w:val="00976A49"/>
    <w:rsid w:val="0097780E"/>
    <w:rsid w:val="00977856"/>
    <w:rsid w:val="009778D7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41A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7D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4E9F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20E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3C2F"/>
    <w:rsid w:val="00A03CE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1E22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35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6F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0F5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66C4F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B33"/>
    <w:rsid w:val="00A81FD2"/>
    <w:rsid w:val="00A8215F"/>
    <w:rsid w:val="00A825A4"/>
    <w:rsid w:val="00A82B98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31C"/>
    <w:rsid w:val="00A9282E"/>
    <w:rsid w:val="00A92A52"/>
    <w:rsid w:val="00A92B94"/>
    <w:rsid w:val="00A936C6"/>
    <w:rsid w:val="00A9390E"/>
    <w:rsid w:val="00A9468E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3BD8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A52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37E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6F61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251"/>
    <w:rsid w:val="00AF0869"/>
    <w:rsid w:val="00AF1231"/>
    <w:rsid w:val="00AF166F"/>
    <w:rsid w:val="00AF1686"/>
    <w:rsid w:val="00AF1B5D"/>
    <w:rsid w:val="00AF1E33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5D2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7C3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023"/>
    <w:rsid w:val="00B20174"/>
    <w:rsid w:val="00B206E8"/>
    <w:rsid w:val="00B209FE"/>
    <w:rsid w:val="00B20C72"/>
    <w:rsid w:val="00B20DE3"/>
    <w:rsid w:val="00B20E59"/>
    <w:rsid w:val="00B21284"/>
    <w:rsid w:val="00B21617"/>
    <w:rsid w:val="00B218D9"/>
    <w:rsid w:val="00B22E6A"/>
    <w:rsid w:val="00B23241"/>
    <w:rsid w:val="00B23530"/>
    <w:rsid w:val="00B2356C"/>
    <w:rsid w:val="00B237A2"/>
    <w:rsid w:val="00B23933"/>
    <w:rsid w:val="00B23A21"/>
    <w:rsid w:val="00B23F02"/>
    <w:rsid w:val="00B24206"/>
    <w:rsid w:val="00B2474A"/>
    <w:rsid w:val="00B24A07"/>
    <w:rsid w:val="00B24ABB"/>
    <w:rsid w:val="00B24CA7"/>
    <w:rsid w:val="00B25AB0"/>
    <w:rsid w:val="00B26186"/>
    <w:rsid w:val="00B2670D"/>
    <w:rsid w:val="00B26AA1"/>
    <w:rsid w:val="00B2723B"/>
    <w:rsid w:val="00B27307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4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0E"/>
    <w:rsid w:val="00B469FA"/>
    <w:rsid w:val="00B46D5D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7BB"/>
    <w:rsid w:val="00B52E18"/>
    <w:rsid w:val="00B539DE"/>
    <w:rsid w:val="00B54465"/>
    <w:rsid w:val="00B545A1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129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849"/>
    <w:rsid w:val="00B74B0A"/>
    <w:rsid w:val="00B74B4E"/>
    <w:rsid w:val="00B74DAA"/>
    <w:rsid w:val="00B751E0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1E33"/>
    <w:rsid w:val="00B82502"/>
    <w:rsid w:val="00B82616"/>
    <w:rsid w:val="00B82813"/>
    <w:rsid w:val="00B82830"/>
    <w:rsid w:val="00B82908"/>
    <w:rsid w:val="00B82F5F"/>
    <w:rsid w:val="00B83E9D"/>
    <w:rsid w:val="00B84075"/>
    <w:rsid w:val="00B84D97"/>
    <w:rsid w:val="00B856AF"/>
    <w:rsid w:val="00B86160"/>
    <w:rsid w:val="00B8616C"/>
    <w:rsid w:val="00B861DB"/>
    <w:rsid w:val="00B865E3"/>
    <w:rsid w:val="00B866AB"/>
    <w:rsid w:val="00B869E2"/>
    <w:rsid w:val="00B87127"/>
    <w:rsid w:val="00B8764F"/>
    <w:rsid w:val="00B87FBC"/>
    <w:rsid w:val="00B87FD4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779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3D23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6EE6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3D50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7BF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33D"/>
    <w:rsid w:val="00BF49AB"/>
    <w:rsid w:val="00BF5079"/>
    <w:rsid w:val="00BF50E5"/>
    <w:rsid w:val="00BF54CA"/>
    <w:rsid w:val="00BF5A0F"/>
    <w:rsid w:val="00BF5B36"/>
    <w:rsid w:val="00BF63FD"/>
    <w:rsid w:val="00BF660B"/>
    <w:rsid w:val="00BF6906"/>
    <w:rsid w:val="00BF6C8E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331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4F32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BE8"/>
    <w:rsid w:val="00C24CF3"/>
    <w:rsid w:val="00C24D4A"/>
    <w:rsid w:val="00C257EA"/>
    <w:rsid w:val="00C257ED"/>
    <w:rsid w:val="00C25913"/>
    <w:rsid w:val="00C25C79"/>
    <w:rsid w:val="00C26547"/>
    <w:rsid w:val="00C26A16"/>
    <w:rsid w:val="00C27304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123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AC3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37E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1E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144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87FAA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350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A2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A3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9F9"/>
    <w:rsid w:val="00CC4C6F"/>
    <w:rsid w:val="00CC4F79"/>
    <w:rsid w:val="00CC508A"/>
    <w:rsid w:val="00CC5938"/>
    <w:rsid w:val="00CC5939"/>
    <w:rsid w:val="00CC5AB7"/>
    <w:rsid w:val="00CC5F81"/>
    <w:rsid w:val="00CC61C0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3561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1CA1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2D9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983"/>
    <w:rsid w:val="00D16B26"/>
    <w:rsid w:val="00D16E9A"/>
    <w:rsid w:val="00D17507"/>
    <w:rsid w:val="00D17C6C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087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680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BCC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235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AF5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987"/>
    <w:rsid w:val="00D80DDE"/>
    <w:rsid w:val="00D8123A"/>
    <w:rsid w:val="00D81519"/>
    <w:rsid w:val="00D81C0B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1F1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5D8"/>
    <w:rsid w:val="00D94884"/>
    <w:rsid w:val="00D94E27"/>
    <w:rsid w:val="00D9523E"/>
    <w:rsid w:val="00D95529"/>
    <w:rsid w:val="00D95844"/>
    <w:rsid w:val="00D958B4"/>
    <w:rsid w:val="00D9647D"/>
    <w:rsid w:val="00D96590"/>
    <w:rsid w:val="00D968FE"/>
    <w:rsid w:val="00D97312"/>
    <w:rsid w:val="00D97420"/>
    <w:rsid w:val="00D9799B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3EE"/>
    <w:rsid w:val="00DD361E"/>
    <w:rsid w:val="00DD3684"/>
    <w:rsid w:val="00DD38A3"/>
    <w:rsid w:val="00DD42A8"/>
    <w:rsid w:val="00DD43DC"/>
    <w:rsid w:val="00DD464E"/>
    <w:rsid w:val="00DD4A9D"/>
    <w:rsid w:val="00DD5004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192D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9C4"/>
    <w:rsid w:val="00E10C2A"/>
    <w:rsid w:val="00E110CD"/>
    <w:rsid w:val="00E11691"/>
    <w:rsid w:val="00E11A18"/>
    <w:rsid w:val="00E11ABF"/>
    <w:rsid w:val="00E11C84"/>
    <w:rsid w:val="00E11F68"/>
    <w:rsid w:val="00E12037"/>
    <w:rsid w:val="00E1204D"/>
    <w:rsid w:val="00E12B76"/>
    <w:rsid w:val="00E12E8B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C3F"/>
    <w:rsid w:val="00E17E31"/>
    <w:rsid w:val="00E201C7"/>
    <w:rsid w:val="00E203B0"/>
    <w:rsid w:val="00E203E1"/>
    <w:rsid w:val="00E2065A"/>
    <w:rsid w:val="00E20702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A4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4AD4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6BDF"/>
    <w:rsid w:val="00E76C32"/>
    <w:rsid w:val="00E77324"/>
    <w:rsid w:val="00E77575"/>
    <w:rsid w:val="00E775EB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682"/>
    <w:rsid w:val="00E94B18"/>
    <w:rsid w:val="00E94CCC"/>
    <w:rsid w:val="00E9501E"/>
    <w:rsid w:val="00E95346"/>
    <w:rsid w:val="00E95471"/>
    <w:rsid w:val="00E96254"/>
    <w:rsid w:val="00E97321"/>
    <w:rsid w:val="00E976BD"/>
    <w:rsid w:val="00EA058B"/>
    <w:rsid w:val="00EA0959"/>
    <w:rsid w:val="00EA11BD"/>
    <w:rsid w:val="00EA19AF"/>
    <w:rsid w:val="00EA1A62"/>
    <w:rsid w:val="00EA1B78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5FA2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89D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597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96E"/>
    <w:rsid w:val="00F06AB4"/>
    <w:rsid w:val="00F06AD7"/>
    <w:rsid w:val="00F06B66"/>
    <w:rsid w:val="00F07257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603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B76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768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BB2"/>
    <w:rsid w:val="00F44C8C"/>
    <w:rsid w:val="00F45CFB"/>
    <w:rsid w:val="00F45DB1"/>
    <w:rsid w:val="00F4656D"/>
    <w:rsid w:val="00F466F1"/>
    <w:rsid w:val="00F469EF"/>
    <w:rsid w:val="00F46E2E"/>
    <w:rsid w:val="00F477E4"/>
    <w:rsid w:val="00F47906"/>
    <w:rsid w:val="00F47DD8"/>
    <w:rsid w:val="00F508CB"/>
    <w:rsid w:val="00F50E33"/>
    <w:rsid w:val="00F51267"/>
    <w:rsid w:val="00F517B4"/>
    <w:rsid w:val="00F52076"/>
    <w:rsid w:val="00F521C7"/>
    <w:rsid w:val="00F5222C"/>
    <w:rsid w:val="00F526CF"/>
    <w:rsid w:val="00F52BDA"/>
    <w:rsid w:val="00F53143"/>
    <w:rsid w:val="00F53242"/>
    <w:rsid w:val="00F53935"/>
    <w:rsid w:val="00F5424F"/>
    <w:rsid w:val="00F5455C"/>
    <w:rsid w:val="00F547BD"/>
    <w:rsid w:val="00F54855"/>
    <w:rsid w:val="00F55000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ACD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0"/>
    <w:rsid w:val="00F720B9"/>
    <w:rsid w:val="00F7260B"/>
    <w:rsid w:val="00F7267D"/>
    <w:rsid w:val="00F742A4"/>
    <w:rsid w:val="00F74811"/>
    <w:rsid w:val="00F76564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7E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B9C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31A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417D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17E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9DC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BD2179-4F2D-44DA-97E7-F9AB65EC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</cp:lastModifiedBy>
  <cp:revision>32</cp:revision>
  <dcterms:created xsi:type="dcterms:W3CDTF">2022-01-11T02:07:00Z</dcterms:created>
  <dcterms:modified xsi:type="dcterms:W3CDTF">2022-02-14T14:17:00Z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